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1C61" w14:textId="618717B9" w:rsidR="00E31456" w:rsidRDefault="004308EB" w:rsidP="004308EB">
      <w:pPr>
        <w:jc w:val="center"/>
      </w:pPr>
      <w:r>
        <w:t>Table of Contents</w:t>
      </w:r>
    </w:p>
    <w:p w14:paraId="1944B992" w14:textId="77777777" w:rsidR="004308EB" w:rsidRDefault="004308EB" w:rsidP="004308EB">
      <w:pPr>
        <w:jc w:val="center"/>
      </w:pPr>
    </w:p>
    <w:p w14:paraId="3690F7D4" w14:textId="77777777" w:rsidR="004308EB" w:rsidRDefault="004308EB" w:rsidP="004308EB">
      <w:pPr>
        <w:jc w:val="center"/>
      </w:pPr>
    </w:p>
    <w:p w14:paraId="29BC5E74" w14:textId="77777777" w:rsidR="004308EB" w:rsidRDefault="004308EB" w:rsidP="004308EB">
      <w:pPr>
        <w:jc w:val="center"/>
      </w:pPr>
    </w:p>
    <w:p w14:paraId="6886BF83" w14:textId="27B75963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1: GAAP Topic Overview 2024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1</w:t>
      </w:r>
    </w:p>
    <w:p w14:paraId="7F910A87" w14:textId="5737F246" w:rsidR="004308EB" w:rsidRDefault="004308EB" w:rsidP="004308EB">
      <w:pPr>
        <w:spacing w:line="276" w:lineRule="auto"/>
        <w:ind w:firstLine="720"/>
      </w:pPr>
      <w:r w:rsidRPr="004308EB">
        <w:t>26 Question Quiz on GAAP Presentation for Financial Statements</w:t>
      </w:r>
      <w:r>
        <w:tab/>
      </w:r>
      <w:r>
        <w:tab/>
      </w:r>
      <w:r>
        <w:tab/>
        <w:t>1</w:t>
      </w:r>
    </w:p>
    <w:p w14:paraId="3EDC53B5" w14:textId="7A3174F1" w:rsidR="004308EB" w:rsidRDefault="004308EB" w:rsidP="004308EB">
      <w:pPr>
        <w:spacing w:line="276" w:lineRule="auto"/>
        <w:ind w:firstLine="720"/>
      </w:pPr>
      <w:r w:rsidRPr="004308EB">
        <w:t>Liquidation Basis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254E27D" w14:textId="52703FC2" w:rsidR="004308EB" w:rsidRDefault="004308EB" w:rsidP="004308EB">
      <w:pPr>
        <w:spacing w:line="276" w:lineRule="auto"/>
        <w:ind w:firstLine="720"/>
      </w:pPr>
      <w:r w:rsidRPr="004308EB">
        <w:t>Sample Financial Statements Utilizing Liquidation Basis of Accounting</w:t>
      </w:r>
      <w:r>
        <w:tab/>
      </w:r>
      <w:r>
        <w:tab/>
        <w:t>13</w:t>
      </w:r>
    </w:p>
    <w:p w14:paraId="4AC3F653" w14:textId="32AC1EB1" w:rsidR="004308EB" w:rsidRDefault="004308EB" w:rsidP="004308EB">
      <w:pPr>
        <w:spacing w:line="276" w:lineRule="auto"/>
        <w:ind w:firstLine="720"/>
      </w:pPr>
      <w:r w:rsidRPr="004308EB">
        <w:t>Exhibit 1- Sample Consolidated Statement of Net Assets in Liquidation</w:t>
      </w:r>
      <w:r>
        <w:tab/>
      </w:r>
      <w:r>
        <w:tab/>
        <w:t>14</w:t>
      </w:r>
    </w:p>
    <w:p w14:paraId="0EEF38FC" w14:textId="5FC22D62" w:rsidR="004308EB" w:rsidRDefault="004308EB" w:rsidP="004308EB">
      <w:pPr>
        <w:spacing w:line="276" w:lineRule="auto"/>
        <w:ind w:firstLine="720"/>
      </w:pPr>
      <w:r w:rsidRPr="004308EB">
        <w:t>Exhibit 2- Sample Consolidated Statement</w:t>
      </w:r>
      <w:r>
        <w:t>-C</w:t>
      </w:r>
      <w:r w:rsidRPr="004308EB">
        <w:t>hanges in Net Assets in Liquidation</w:t>
      </w:r>
      <w:r>
        <w:tab/>
        <w:t>15</w:t>
      </w:r>
    </w:p>
    <w:p w14:paraId="29594CC2" w14:textId="7774EECC" w:rsidR="004308EB" w:rsidRDefault="004308EB" w:rsidP="004308EB">
      <w:pPr>
        <w:spacing w:line="276" w:lineRule="auto"/>
        <w:ind w:firstLine="720"/>
      </w:pPr>
      <w:r w:rsidRPr="004308EB">
        <w:t>Exhibit 3- Sample Transitional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27F726A" w14:textId="473B5E28" w:rsidR="004308EB" w:rsidRDefault="004308EB" w:rsidP="004308EB">
      <w:pPr>
        <w:spacing w:line="276" w:lineRule="auto"/>
        <w:ind w:firstLine="720"/>
      </w:pPr>
      <w:r w:rsidRPr="004308EB">
        <w:t xml:space="preserve">Alternative to the Goodwill Triggering Event Assessment </w:t>
      </w:r>
      <w:r>
        <w:tab/>
      </w:r>
      <w:r>
        <w:tab/>
      </w:r>
      <w:r>
        <w:tab/>
      </w:r>
      <w:r>
        <w:tab/>
        <w:t>17</w:t>
      </w:r>
    </w:p>
    <w:p w14:paraId="23875759" w14:textId="77777777" w:rsidR="004308EB" w:rsidRDefault="004308EB" w:rsidP="004308EB">
      <w:pPr>
        <w:spacing w:line="276" w:lineRule="auto"/>
        <w:ind w:firstLine="720"/>
      </w:pPr>
    </w:p>
    <w:p w14:paraId="0AA648AD" w14:textId="178B8071" w:rsidR="004308EB" w:rsidRDefault="004308EB" w:rsidP="004308EB">
      <w:pPr>
        <w:spacing w:line="276" w:lineRule="auto"/>
        <w:ind w:firstLine="720"/>
      </w:pPr>
      <w:r w:rsidRPr="004308EB">
        <w:t>FASB ASU 2019-06 Goodwill and Intangible for Private Companies</w:t>
      </w:r>
      <w:r>
        <w:t>/</w:t>
      </w:r>
      <w:r w:rsidRPr="004308EB">
        <w:t>Non-Profits</w:t>
      </w:r>
      <w:r>
        <w:tab/>
        <w:t>18</w:t>
      </w:r>
    </w:p>
    <w:p w14:paraId="580EE326" w14:textId="04F0A37C" w:rsidR="004308EB" w:rsidRDefault="004308EB" w:rsidP="004308EB">
      <w:pPr>
        <w:spacing w:line="276" w:lineRule="auto"/>
        <w:ind w:left="720" w:firstLine="720"/>
      </w:pPr>
      <w:r w:rsidRPr="004308E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2D66DEF" w14:textId="4AE4872C" w:rsidR="004308EB" w:rsidRDefault="004308EB" w:rsidP="004308EB">
      <w:pPr>
        <w:spacing w:line="276" w:lineRule="auto"/>
        <w:ind w:left="720" w:firstLine="720"/>
      </w:pPr>
      <w:r w:rsidRPr="004308EB">
        <w:t>Key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FDF7610" w14:textId="499C0DE6" w:rsidR="004308EB" w:rsidRDefault="004308EB" w:rsidP="004308EB">
      <w:pPr>
        <w:spacing w:line="276" w:lineRule="auto"/>
        <w:ind w:left="720" w:firstLine="720"/>
      </w:pPr>
      <w:r w:rsidRPr="004308EB">
        <w:t>Goodwill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351B5A3E" w14:textId="1181F480" w:rsidR="004308EB" w:rsidRDefault="004308EB" w:rsidP="004308EB">
      <w:pPr>
        <w:spacing w:line="276" w:lineRule="auto"/>
        <w:ind w:left="720" w:firstLine="720"/>
      </w:pPr>
      <w:r w:rsidRPr="004308EB">
        <w:t>Identifiable Intangible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E67CD55" w14:textId="6FD94470" w:rsidR="004308EB" w:rsidRDefault="004308EB" w:rsidP="004308EB">
      <w:pPr>
        <w:spacing w:line="276" w:lineRule="auto"/>
        <w:ind w:left="720" w:firstLine="720"/>
      </w:pPr>
      <w:r w:rsidRPr="004308EB">
        <w:t>Effective 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4FDFE2A" w14:textId="1AE41CB4" w:rsidR="004308EB" w:rsidRDefault="004308EB" w:rsidP="004308EB">
      <w:pPr>
        <w:spacing w:line="276" w:lineRule="auto"/>
        <w:ind w:left="720" w:firstLine="720"/>
      </w:pPr>
      <w:r w:rsidRPr="004308EB">
        <w:t>Goodwill Accounting Alternative Transition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7893B70" w14:textId="095EA030" w:rsidR="004308EB" w:rsidRDefault="004308EB" w:rsidP="004308EB">
      <w:pPr>
        <w:spacing w:line="276" w:lineRule="auto"/>
        <w:ind w:left="720" w:firstLine="720"/>
      </w:pPr>
      <w:r w:rsidRPr="004308EB">
        <w:t>Intangible Asset Accounting Alternative Transition</w:t>
      </w:r>
      <w:r>
        <w:tab/>
      </w:r>
      <w:r>
        <w:tab/>
      </w:r>
      <w:r>
        <w:tab/>
      </w:r>
      <w:r>
        <w:tab/>
        <w:t>20</w:t>
      </w:r>
    </w:p>
    <w:p w14:paraId="7A8E0F1E" w14:textId="77777777" w:rsidR="004308EB" w:rsidRDefault="004308EB" w:rsidP="004308EB">
      <w:pPr>
        <w:spacing w:line="276" w:lineRule="auto"/>
      </w:pPr>
    </w:p>
    <w:p w14:paraId="568EEDD9" w14:textId="4D0D3E7C" w:rsidR="004308EB" w:rsidRDefault="004308EB" w:rsidP="004308EB">
      <w:pPr>
        <w:spacing w:line="276" w:lineRule="auto"/>
        <w:ind w:firstLine="720"/>
      </w:pPr>
      <w:r w:rsidRPr="004308EB">
        <w:t>Topic 606 – Revenue Recognition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292A8DDA" w14:textId="073570CB" w:rsidR="004308EB" w:rsidRDefault="004308EB" w:rsidP="004308EB">
      <w:pPr>
        <w:spacing w:line="276" w:lineRule="auto"/>
        <w:ind w:left="720" w:firstLine="720"/>
      </w:pPr>
      <w:r w:rsidRPr="004308EB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EECF923" w14:textId="5047FEA9" w:rsidR="004308EB" w:rsidRDefault="004308EB" w:rsidP="004308EB">
      <w:pPr>
        <w:spacing w:line="276" w:lineRule="auto"/>
        <w:ind w:left="720" w:firstLine="720"/>
      </w:pPr>
      <w:r w:rsidRPr="004308EB">
        <w:t>New Topic 606 – Revenue Recognition</w:t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501C735" w14:textId="06BB20D2" w:rsidR="004308EB" w:rsidRDefault="004308EB" w:rsidP="004308EB">
      <w:pPr>
        <w:spacing w:line="276" w:lineRule="auto"/>
        <w:ind w:left="720" w:firstLine="720"/>
      </w:pPr>
      <w:r w:rsidRPr="004308EB">
        <w:t>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5B70BCF" w14:textId="3AD605E5" w:rsidR="004308EB" w:rsidRDefault="004308EB" w:rsidP="004308EB">
      <w:pPr>
        <w:spacing w:line="276" w:lineRule="auto"/>
        <w:ind w:left="720" w:firstLine="720"/>
      </w:pPr>
      <w:r w:rsidRPr="004308EB">
        <w:t>What Clients will be Impacted by Topic 606?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8B562F1" w14:textId="044FAECE" w:rsidR="004308EB" w:rsidRDefault="004308EB" w:rsidP="004308EB">
      <w:pPr>
        <w:spacing w:line="276" w:lineRule="auto"/>
        <w:ind w:left="720" w:firstLine="720"/>
      </w:pPr>
      <w:r w:rsidRPr="004308EB">
        <w:t>Key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77CFAB8D" w14:textId="77777777" w:rsidR="004308EB" w:rsidRDefault="004308EB" w:rsidP="004308EB">
      <w:pPr>
        <w:spacing w:line="276" w:lineRule="auto"/>
      </w:pPr>
    </w:p>
    <w:p w14:paraId="01591478" w14:textId="77777777" w:rsidR="004308EB" w:rsidRDefault="004308EB" w:rsidP="004308EB">
      <w:pPr>
        <w:spacing w:line="276" w:lineRule="auto"/>
      </w:pPr>
    </w:p>
    <w:p w14:paraId="3EF2AD19" w14:textId="723677B0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2: Implementing New GAAP Accounting Standards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25</w:t>
      </w:r>
    </w:p>
    <w:p w14:paraId="78701197" w14:textId="18742E30" w:rsidR="004308EB" w:rsidRDefault="004308EB" w:rsidP="004308EB">
      <w:pPr>
        <w:spacing w:line="276" w:lineRule="auto"/>
        <w:ind w:firstLine="720"/>
      </w:pPr>
      <w:r w:rsidRPr="004308EB">
        <w:t>ASU Changes Reporting of Leases Significantly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FFCD9DB" w14:textId="5D526783" w:rsidR="004308EB" w:rsidRDefault="004308EB" w:rsidP="004308EB">
      <w:pPr>
        <w:spacing w:line="276" w:lineRule="auto"/>
        <w:ind w:left="720" w:firstLine="720"/>
      </w:pPr>
      <w:r w:rsidRPr="004308EB">
        <w:t>Overview of the New Standard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CD5BC8A" w14:textId="60B2686F" w:rsidR="004308EB" w:rsidRDefault="004308EB" w:rsidP="004308EB">
      <w:pPr>
        <w:spacing w:line="276" w:lineRule="auto"/>
        <w:ind w:left="720" w:firstLine="720"/>
      </w:pPr>
      <w:r w:rsidRPr="004308EB">
        <w:t>Key points about the new FASB standard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53155B4" w14:textId="16C95528" w:rsidR="004308EB" w:rsidRDefault="004308EB" w:rsidP="004308EB">
      <w:pPr>
        <w:spacing w:line="276" w:lineRule="auto"/>
        <w:ind w:left="720" w:firstLine="720"/>
      </w:pPr>
      <w:r w:rsidRPr="004308EB">
        <w:t>New Developments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918B0E9" w14:textId="3C4ECB65" w:rsidR="004308EB" w:rsidRDefault="004308EB" w:rsidP="004308EB">
      <w:pPr>
        <w:spacing w:line="276" w:lineRule="auto"/>
        <w:ind w:left="720" w:firstLine="720"/>
      </w:pPr>
      <w:r w:rsidRPr="004308EB">
        <w:t>Lessor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3D26037" w14:textId="6AA1559C" w:rsidR="004308EB" w:rsidRDefault="004308EB" w:rsidP="004308EB">
      <w:pPr>
        <w:spacing w:line="276" w:lineRule="auto"/>
        <w:ind w:left="720" w:firstLine="720"/>
      </w:pPr>
      <w:r w:rsidRPr="004308EB">
        <w:t>The Transition to the New Rules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B5D13B5" w14:textId="0ADA7993" w:rsidR="004308EB" w:rsidRDefault="004308EB" w:rsidP="004308EB">
      <w:pPr>
        <w:spacing w:line="276" w:lineRule="auto"/>
        <w:ind w:left="720" w:firstLine="720"/>
      </w:pPr>
      <w:r w:rsidRPr="004308EB">
        <w:t>Transition Guidance for Lessors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7CA2AF4" w14:textId="0899B58C" w:rsidR="004308EB" w:rsidRDefault="004308EB" w:rsidP="004308EB">
      <w:pPr>
        <w:spacing w:line="276" w:lineRule="auto"/>
        <w:ind w:left="720" w:firstLine="720"/>
      </w:pPr>
      <w:r w:rsidRPr="004308EB">
        <w:t>To Summarize: Differences in Lease Classification</w:t>
      </w:r>
      <w:r>
        <w:tab/>
      </w:r>
      <w:r>
        <w:tab/>
      </w:r>
      <w:r>
        <w:tab/>
      </w:r>
      <w:r>
        <w:tab/>
        <w:t>30</w:t>
      </w:r>
    </w:p>
    <w:p w14:paraId="3F068A8F" w14:textId="0034A4E4" w:rsidR="004308EB" w:rsidRDefault="004308EB" w:rsidP="004308EB">
      <w:pPr>
        <w:spacing w:line="276" w:lineRule="auto"/>
        <w:ind w:left="720" w:firstLine="720"/>
      </w:pPr>
      <w:r w:rsidRPr="004308EB">
        <w:t>Illustrations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1A73594" w14:textId="66047073" w:rsidR="004308EB" w:rsidRDefault="004308EB" w:rsidP="004308EB">
      <w:pPr>
        <w:spacing w:line="276" w:lineRule="auto"/>
        <w:ind w:left="720" w:firstLine="720"/>
      </w:pPr>
      <w:r w:rsidRPr="004308EB">
        <w:t>EXHIBIT 1- Illustration of Lessee Accounting for a Finance Lease</w:t>
      </w:r>
      <w:r>
        <w:tab/>
      </w:r>
      <w:r>
        <w:tab/>
        <w:t>31</w:t>
      </w:r>
    </w:p>
    <w:p w14:paraId="5D16E7AA" w14:textId="41517526" w:rsidR="004308EB" w:rsidRDefault="004308EB" w:rsidP="004308EB">
      <w:pPr>
        <w:spacing w:line="276" w:lineRule="auto"/>
        <w:ind w:left="720" w:firstLine="720"/>
      </w:pPr>
      <w:r w:rsidRPr="004308EB">
        <w:t>EXHIBIT 2- Illustration of Lessee Accounting for an Operating Lease</w:t>
      </w:r>
      <w:r>
        <w:tab/>
        <w:t>32</w:t>
      </w:r>
    </w:p>
    <w:p w14:paraId="6A32D818" w14:textId="3465AEAE" w:rsidR="004308EB" w:rsidRDefault="004308EB" w:rsidP="004308EB">
      <w:pPr>
        <w:spacing w:line="276" w:lineRule="auto"/>
        <w:ind w:left="720" w:firstLine="720"/>
      </w:pPr>
      <w:r w:rsidRPr="004308EB">
        <w:t>EXHIBIT 3- Illustration of Lessee Accounting for an Operating Lease</w:t>
      </w:r>
      <w:r>
        <w:tab/>
        <w:t>34</w:t>
      </w:r>
    </w:p>
    <w:p w14:paraId="46FA17E7" w14:textId="3E547701" w:rsidR="004308EB" w:rsidRDefault="004308EB" w:rsidP="004308EB">
      <w:pPr>
        <w:spacing w:line="276" w:lineRule="auto"/>
        <w:ind w:left="720" w:firstLine="720"/>
      </w:pPr>
      <w:r w:rsidRPr="004308EB">
        <w:t xml:space="preserve">EXHIBIT 4- Income </w:t>
      </w:r>
      <w:proofErr w:type="spellStart"/>
      <w:r w:rsidRPr="004308EB">
        <w:t>St</w:t>
      </w:r>
      <w:r>
        <w:t>mt</w:t>
      </w:r>
      <w:proofErr w:type="spellEnd"/>
      <w:r>
        <w:t xml:space="preserve"> </w:t>
      </w:r>
      <w:r w:rsidRPr="004308EB">
        <w:t>Presentation for Finance</w:t>
      </w:r>
      <w:r>
        <w:t>/</w:t>
      </w:r>
      <w:r w:rsidRPr="004308EB">
        <w:t>Operating Leases</w:t>
      </w:r>
      <w:r>
        <w:tab/>
        <w:t>34</w:t>
      </w:r>
    </w:p>
    <w:p w14:paraId="75DF7E39" w14:textId="2EBCB9F4" w:rsidR="004308EB" w:rsidRDefault="004308EB" w:rsidP="004308EB">
      <w:pPr>
        <w:spacing w:line="276" w:lineRule="auto"/>
        <w:ind w:left="720" w:firstLine="720"/>
      </w:pPr>
      <w:r w:rsidRPr="004308EB">
        <w:t xml:space="preserve">EXHIBIT 5- </w:t>
      </w:r>
      <w:proofErr w:type="spellStart"/>
      <w:r w:rsidRPr="004308EB">
        <w:t>St</w:t>
      </w:r>
      <w:r>
        <w:t>m</w:t>
      </w:r>
      <w:r w:rsidRPr="004308EB">
        <w:t>t</w:t>
      </w:r>
      <w:proofErr w:type="spellEnd"/>
      <w:r w:rsidRPr="004308EB">
        <w:t xml:space="preserve"> of Cash Flows Presentation</w:t>
      </w:r>
      <w:r>
        <w:t>-</w:t>
      </w:r>
      <w:r w:rsidRPr="004308EB">
        <w:t>Finance</w:t>
      </w:r>
      <w:r>
        <w:t>/</w:t>
      </w:r>
      <w:r w:rsidRPr="004308EB">
        <w:t>Operating Leases</w:t>
      </w:r>
      <w:r>
        <w:tab/>
        <w:t>35</w:t>
      </w:r>
    </w:p>
    <w:p w14:paraId="70E617FA" w14:textId="5F953D3E" w:rsidR="004308EB" w:rsidRDefault="004308EB" w:rsidP="004308EB">
      <w:pPr>
        <w:spacing w:line="276" w:lineRule="auto"/>
        <w:ind w:left="720" w:firstLine="720"/>
      </w:pPr>
      <w:r w:rsidRPr="004308EB">
        <w:lastRenderedPageBreak/>
        <w:t>Update to New Leasing Standard – FASB ASU 2023-1</w:t>
      </w:r>
      <w:r>
        <w:tab/>
      </w:r>
      <w:r>
        <w:tab/>
      </w:r>
      <w:r>
        <w:tab/>
        <w:t>35</w:t>
      </w:r>
    </w:p>
    <w:p w14:paraId="78605E34" w14:textId="394C7C48" w:rsidR="004308EB" w:rsidRDefault="004308EB" w:rsidP="004308EB">
      <w:pPr>
        <w:spacing w:line="276" w:lineRule="auto"/>
        <w:ind w:left="720" w:firstLine="720"/>
      </w:pPr>
      <w:r w:rsidRPr="004308EB">
        <w:t>Leasehold Improvements as a Practical Expedient</w:t>
      </w:r>
      <w:r>
        <w:tab/>
      </w:r>
      <w:r>
        <w:tab/>
      </w:r>
      <w:r>
        <w:tab/>
      </w:r>
      <w:r>
        <w:tab/>
        <w:t>36</w:t>
      </w:r>
    </w:p>
    <w:p w14:paraId="6A0E03EA" w14:textId="77777777" w:rsidR="004308EB" w:rsidRDefault="004308EB" w:rsidP="004308EB">
      <w:pPr>
        <w:spacing w:line="276" w:lineRule="auto"/>
      </w:pPr>
    </w:p>
    <w:p w14:paraId="76AA83E9" w14:textId="72573880" w:rsidR="004308EB" w:rsidRDefault="004308EB" w:rsidP="004308EB">
      <w:pPr>
        <w:spacing w:line="276" w:lineRule="auto"/>
        <w:ind w:firstLine="720"/>
      </w:pPr>
      <w:r w:rsidRPr="004308EB">
        <w:t>Other Recent Pronouncements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F265D13" w14:textId="706E3B42" w:rsidR="004308EB" w:rsidRDefault="004308EB" w:rsidP="004308EB">
      <w:pPr>
        <w:spacing w:line="276" w:lineRule="auto"/>
        <w:ind w:left="720" w:firstLine="720"/>
      </w:pPr>
      <w:r w:rsidRPr="004308EB">
        <w:t>Financial Instruments Current Expected Credit Losses (CECL)</w:t>
      </w:r>
      <w:r>
        <w:tab/>
      </w:r>
      <w:r>
        <w:tab/>
        <w:t>37</w:t>
      </w:r>
    </w:p>
    <w:p w14:paraId="01E56517" w14:textId="00CC5F43" w:rsidR="004308EB" w:rsidRDefault="004308EB" w:rsidP="004308EB">
      <w:pPr>
        <w:spacing w:line="276" w:lineRule="auto"/>
        <w:ind w:left="720" w:firstLine="720"/>
      </w:pPr>
      <w:r w:rsidRPr="004308EB">
        <w:t>FASB ASU 2020 – 07 – Gifts in Kind (GIK)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5B787DE" w14:textId="1895D274" w:rsidR="004308EB" w:rsidRDefault="004308EB" w:rsidP="004308EB">
      <w:pPr>
        <w:spacing w:line="276" w:lineRule="auto"/>
        <w:ind w:left="720" w:firstLine="720"/>
      </w:pPr>
      <w:r w:rsidRPr="004308EB">
        <w:t>FASB ASU 2018-15 and 2021-01 – Reference Rate Reform</w:t>
      </w:r>
      <w:r>
        <w:tab/>
      </w:r>
      <w:r>
        <w:tab/>
        <w:t>41</w:t>
      </w:r>
    </w:p>
    <w:p w14:paraId="0665A4D9" w14:textId="6268EBD8" w:rsidR="004308EB" w:rsidRDefault="004308EB" w:rsidP="004308EB">
      <w:pPr>
        <w:spacing w:line="276" w:lineRule="auto"/>
        <w:ind w:left="720" w:firstLine="720"/>
      </w:pPr>
      <w:r w:rsidRPr="004308EB">
        <w:t>Costs Associated with Cloud Computing – FASB ASU 2018-15</w:t>
      </w:r>
      <w:r>
        <w:tab/>
      </w:r>
      <w:r>
        <w:tab/>
        <w:t>41</w:t>
      </w:r>
    </w:p>
    <w:p w14:paraId="68F882B3" w14:textId="77777777" w:rsidR="00297712" w:rsidRDefault="00297712" w:rsidP="004308EB">
      <w:pPr>
        <w:spacing w:line="276" w:lineRule="auto"/>
        <w:ind w:left="720" w:firstLine="720"/>
      </w:pPr>
    </w:p>
    <w:p w14:paraId="4011C379" w14:textId="77777777" w:rsidR="00297712" w:rsidRPr="00297712" w:rsidRDefault="00297712" w:rsidP="004308EB">
      <w:pPr>
        <w:spacing w:line="276" w:lineRule="auto"/>
        <w:ind w:left="720" w:firstLine="720"/>
        <w:rPr>
          <w:u w:val="single"/>
        </w:rPr>
      </w:pPr>
    </w:p>
    <w:p w14:paraId="442D8FE6" w14:textId="4D306016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3: SAS Summary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43</w:t>
      </w:r>
    </w:p>
    <w:p w14:paraId="45FC3E37" w14:textId="10E52F11" w:rsidR="004308EB" w:rsidRDefault="004308EB" w:rsidP="004308EB">
      <w:pPr>
        <w:spacing w:line="276" w:lineRule="auto"/>
        <w:ind w:firstLine="720"/>
      </w:pPr>
      <w:r w:rsidRPr="004308EB">
        <w:t>SAS No.122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FDB556B" w14:textId="4C68E3C7" w:rsidR="004308EB" w:rsidRDefault="004308EB" w:rsidP="004308EB">
      <w:pPr>
        <w:spacing w:line="276" w:lineRule="auto"/>
        <w:ind w:firstLine="720"/>
      </w:pPr>
      <w:r w:rsidRPr="004308EB">
        <w:t>SAS No.12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226295C5" w14:textId="01F3FD54" w:rsidR="004308EB" w:rsidRDefault="004308EB" w:rsidP="004308EB">
      <w:pPr>
        <w:spacing w:line="276" w:lineRule="auto"/>
        <w:ind w:firstLine="720"/>
      </w:pPr>
      <w:r w:rsidRPr="004308EB">
        <w:t>SAS No.12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BDCA045" w14:textId="6845394B" w:rsidR="004308EB" w:rsidRDefault="004308EB" w:rsidP="004308EB">
      <w:pPr>
        <w:spacing w:line="276" w:lineRule="auto"/>
        <w:ind w:firstLine="720"/>
      </w:pPr>
      <w:r w:rsidRPr="004308EB">
        <w:t>SAS No.12</w:t>
      </w:r>
      <w:r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  <w:r>
        <w:tab/>
      </w:r>
      <w:r>
        <w:tab/>
      </w:r>
      <w:r w:rsidRPr="004308EB">
        <w:t>SAS No.12</w:t>
      </w:r>
      <w: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43AD864" w14:textId="437A0281" w:rsidR="004308EB" w:rsidRDefault="004308EB" w:rsidP="004308EB">
      <w:pPr>
        <w:spacing w:line="276" w:lineRule="auto"/>
        <w:ind w:firstLine="720"/>
      </w:pPr>
      <w:r w:rsidRPr="004308EB">
        <w:t>SAS No.12</w:t>
      </w:r>
      <w:r>
        <w:t>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0E8F4AE" w14:textId="0A84661F" w:rsidR="004308EB" w:rsidRDefault="004308EB" w:rsidP="004308EB">
      <w:pPr>
        <w:spacing w:line="276" w:lineRule="auto"/>
        <w:ind w:firstLine="720"/>
      </w:pPr>
      <w:r w:rsidRPr="004308EB">
        <w:t>SAS No.12</w:t>
      </w:r>
      <w: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6945E83" w14:textId="262A798C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5B37850" w14:textId="0071B413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  <w:r>
        <w:tab/>
      </w:r>
    </w:p>
    <w:p w14:paraId="607C681D" w14:textId="7CDA6BAA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373068B0" w14:textId="6D4290D6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057859A" w14:textId="375E7E7C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6AC23DCF" w14:textId="095933F6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16E5AAA8" w14:textId="49F25AC9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7BE627E" w14:textId="513348C7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A9F7C25" w14:textId="0852721C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6CE812A" w14:textId="27D61475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31B327C" w14:textId="6C391A5B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4A839CB3" w14:textId="604BFAD5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41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062E7A0C" w14:textId="4EDFE9FA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6D0C51C1" w14:textId="081D1865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27A998CD" w14:textId="182881EF" w:rsidR="004308EB" w:rsidRDefault="004308EB" w:rsidP="004308EB">
      <w:pPr>
        <w:spacing w:line="276" w:lineRule="auto"/>
        <w:ind w:firstLine="720"/>
      </w:pPr>
      <w:r w:rsidRPr="004308EB">
        <w:t>SAS No.1</w:t>
      </w:r>
      <w:r>
        <w:t>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49523D37" w14:textId="77777777" w:rsidR="004308EB" w:rsidRDefault="004308EB" w:rsidP="004308EB">
      <w:pPr>
        <w:spacing w:line="276" w:lineRule="auto"/>
      </w:pPr>
    </w:p>
    <w:p w14:paraId="61F6C623" w14:textId="77777777" w:rsidR="004308EB" w:rsidRDefault="004308EB" w:rsidP="004308EB">
      <w:pPr>
        <w:spacing w:line="276" w:lineRule="auto"/>
      </w:pPr>
    </w:p>
    <w:p w14:paraId="768D37BC" w14:textId="1CB5C286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4: Accounting Challenges for 2024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87</w:t>
      </w:r>
    </w:p>
    <w:p w14:paraId="4F7D88F7" w14:textId="59C6C847" w:rsidR="004308EB" w:rsidRDefault="004308EB" w:rsidP="004308EB">
      <w:pPr>
        <w:spacing w:line="276" w:lineRule="auto"/>
        <w:ind w:firstLine="720"/>
      </w:pPr>
      <w:r w:rsidRPr="004308EB">
        <w:t>Bankruptcy Filings Increase in 2024 Versus 2023</w:t>
      </w:r>
      <w:r>
        <w:tab/>
      </w:r>
      <w:r>
        <w:tab/>
      </w:r>
      <w:r>
        <w:tab/>
      </w:r>
      <w:r>
        <w:tab/>
      </w:r>
      <w:r>
        <w:tab/>
        <w:t>87</w:t>
      </w:r>
    </w:p>
    <w:p w14:paraId="6954E2B9" w14:textId="50F1D35A" w:rsidR="004308EB" w:rsidRDefault="004308EB" w:rsidP="004308EB">
      <w:pPr>
        <w:spacing w:line="276" w:lineRule="auto"/>
        <w:ind w:firstLine="720"/>
      </w:pPr>
      <w:r w:rsidRPr="004308EB">
        <w:t>Auditing 2024 and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61D41A1E" w14:textId="0B3933A3" w:rsidR="004308EB" w:rsidRDefault="004308EB" w:rsidP="004308EB">
      <w:pPr>
        <w:spacing w:line="276" w:lineRule="auto"/>
        <w:ind w:firstLine="720"/>
      </w:pPr>
      <w:r w:rsidRPr="004308EB">
        <w:t>Other Items of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0EE6EBF" w14:textId="77777777" w:rsidR="004308EB" w:rsidRDefault="004308EB" w:rsidP="004308EB">
      <w:pPr>
        <w:spacing w:line="276" w:lineRule="auto"/>
      </w:pPr>
    </w:p>
    <w:p w14:paraId="7E6B479A" w14:textId="77777777" w:rsidR="004308EB" w:rsidRDefault="004308EB" w:rsidP="004308EB">
      <w:pPr>
        <w:spacing w:line="276" w:lineRule="auto"/>
      </w:pPr>
    </w:p>
    <w:p w14:paraId="0A491AD8" w14:textId="77777777" w:rsidR="00297712" w:rsidRDefault="00297712" w:rsidP="004308EB">
      <w:pPr>
        <w:spacing w:line="276" w:lineRule="auto"/>
      </w:pPr>
    </w:p>
    <w:p w14:paraId="1B579BFA" w14:textId="77777777" w:rsidR="00297712" w:rsidRDefault="00297712" w:rsidP="004308EB">
      <w:pPr>
        <w:spacing w:line="276" w:lineRule="auto"/>
      </w:pPr>
    </w:p>
    <w:p w14:paraId="3D349733" w14:textId="77777777" w:rsidR="00297712" w:rsidRDefault="00297712" w:rsidP="004308EB">
      <w:pPr>
        <w:spacing w:line="276" w:lineRule="auto"/>
      </w:pPr>
    </w:p>
    <w:p w14:paraId="40B76762" w14:textId="4EE33A16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lastRenderedPageBreak/>
        <w:t>TAB 5: Nonprofit Update 2024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103</w:t>
      </w:r>
    </w:p>
    <w:p w14:paraId="509FB712" w14:textId="46BBEBFF" w:rsidR="004308EB" w:rsidRDefault="004308EB" w:rsidP="004308EB">
      <w:pPr>
        <w:spacing w:line="276" w:lineRule="auto"/>
        <w:ind w:firstLine="720"/>
      </w:pPr>
      <w:r w:rsidRPr="004308EB">
        <w:t>Financial Statements Used by Nonprofits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2C52CA47" w14:textId="10774C7A" w:rsidR="004308EB" w:rsidRDefault="004308EB" w:rsidP="004308EB">
      <w:pPr>
        <w:spacing w:line="276" w:lineRule="auto"/>
        <w:ind w:firstLine="720"/>
      </w:pPr>
      <w:r w:rsidRPr="004308EB">
        <w:t xml:space="preserve">Brand New Rules for Crypto that apply to Both </w:t>
      </w:r>
      <w:proofErr w:type="gramStart"/>
      <w:r w:rsidRPr="004308EB">
        <w:t>For</w:t>
      </w:r>
      <w:proofErr w:type="gramEnd"/>
      <w:r w:rsidRPr="004308EB">
        <w:t xml:space="preserve"> and Non Profit Entities</w:t>
      </w:r>
      <w:r>
        <w:tab/>
      </w:r>
      <w:r>
        <w:tab/>
        <w:t>103</w:t>
      </w:r>
    </w:p>
    <w:p w14:paraId="4463D40C" w14:textId="4D39B0B7" w:rsidR="004308EB" w:rsidRDefault="004308EB" w:rsidP="004308EB">
      <w:pPr>
        <w:spacing w:line="276" w:lineRule="auto"/>
        <w:ind w:firstLine="720"/>
      </w:pPr>
      <w:r w:rsidRPr="004308EB">
        <w:t>Nonprofit FASB Changes to Gifts-In-Kind Rules – (FASB ASU 2020-07)</w:t>
      </w:r>
      <w:r>
        <w:tab/>
      </w:r>
      <w:r>
        <w:tab/>
        <w:t>104</w:t>
      </w:r>
    </w:p>
    <w:p w14:paraId="765172A5" w14:textId="77777777" w:rsidR="004308EB" w:rsidRDefault="004308EB" w:rsidP="004308EB">
      <w:pPr>
        <w:spacing w:line="276" w:lineRule="auto"/>
        <w:ind w:firstLine="720"/>
      </w:pPr>
      <w:r w:rsidRPr="004308EB">
        <w:t>Accounting Standards Update 2021-03—Intangible</w:t>
      </w:r>
      <w:r>
        <w:t>s</w:t>
      </w:r>
      <w:r>
        <w:tab/>
      </w:r>
      <w:r>
        <w:tab/>
      </w:r>
      <w:r>
        <w:tab/>
      </w:r>
      <w:r>
        <w:tab/>
        <w:t>105</w:t>
      </w:r>
    </w:p>
    <w:p w14:paraId="22C51C20" w14:textId="77777777" w:rsidR="004308EB" w:rsidRDefault="004308EB" w:rsidP="004308EB">
      <w:pPr>
        <w:spacing w:line="276" w:lineRule="auto"/>
        <w:ind w:firstLine="720"/>
      </w:pPr>
    </w:p>
    <w:p w14:paraId="127F755C" w14:textId="77777777" w:rsidR="004308EB" w:rsidRDefault="004308EB" w:rsidP="004308EB">
      <w:pPr>
        <w:spacing w:line="276" w:lineRule="auto"/>
        <w:ind w:firstLine="720"/>
      </w:pPr>
      <w:r w:rsidRPr="004308EB">
        <w:t>Updates on Nonprofits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6196E5F6" w14:textId="77777777" w:rsidR="004308EB" w:rsidRDefault="004308EB" w:rsidP="004308EB">
      <w:pPr>
        <w:spacing w:line="276" w:lineRule="auto"/>
        <w:ind w:left="720" w:firstLine="720"/>
      </w:pPr>
      <w:r w:rsidRPr="004308EB">
        <w:t>Restricted and Unrestricted Net Assets</w:t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5D0E9005" w14:textId="77777777" w:rsidR="004308EB" w:rsidRDefault="004308EB" w:rsidP="004308EB">
      <w:pPr>
        <w:spacing w:line="276" w:lineRule="auto"/>
        <w:ind w:left="720" w:firstLine="720"/>
      </w:pPr>
      <w:r w:rsidRPr="004308EB">
        <w:t xml:space="preserve">Financial </w:t>
      </w:r>
      <w:proofErr w:type="spellStart"/>
      <w:r w:rsidRPr="004308EB">
        <w:t>St</w:t>
      </w:r>
      <w:r>
        <w:t>m</w:t>
      </w:r>
      <w:r w:rsidRPr="004308EB">
        <w:t>t</w:t>
      </w:r>
      <w:proofErr w:type="spellEnd"/>
      <w:r w:rsidRPr="004308EB">
        <w:t xml:space="preserve"> Presentation </w:t>
      </w:r>
      <w:proofErr w:type="gramStart"/>
      <w:r w:rsidRPr="004308EB">
        <w:t>With</w:t>
      </w:r>
      <w:proofErr w:type="gramEnd"/>
      <w:r w:rsidRPr="004308EB">
        <w:t xml:space="preserve"> Regard to net Assets with Restrictions</w:t>
      </w:r>
      <w:r>
        <w:tab/>
        <w:t>106</w:t>
      </w:r>
    </w:p>
    <w:p w14:paraId="7F23BCC4" w14:textId="77777777" w:rsidR="004308EB" w:rsidRDefault="004308EB" w:rsidP="004308EB">
      <w:pPr>
        <w:spacing w:line="276" w:lineRule="auto"/>
        <w:ind w:left="720" w:firstLine="720"/>
      </w:pPr>
      <w:r w:rsidRPr="004308EB">
        <w:t>Liquidity 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3BEC8D35" w14:textId="77777777" w:rsidR="004308EB" w:rsidRDefault="004308EB" w:rsidP="004308EB">
      <w:pPr>
        <w:spacing w:line="276" w:lineRule="auto"/>
        <w:ind w:left="720" w:firstLine="720"/>
      </w:pPr>
      <w:r w:rsidRPr="004308EB">
        <w:t>Presentation of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6A2C9A05" w14:textId="77777777" w:rsidR="004308EB" w:rsidRDefault="004308EB" w:rsidP="004308EB">
      <w:pPr>
        <w:spacing w:line="276" w:lineRule="auto"/>
      </w:pPr>
    </w:p>
    <w:p w14:paraId="7CD27407" w14:textId="0E52F38C" w:rsidR="004308EB" w:rsidRDefault="004308EB" w:rsidP="004308EB">
      <w:pPr>
        <w:spacing w:line="276" w:lineRule="auto"/>
        <w:ind w:firstLine="720"/>
      </w:pPr>
      <w:r w:rsidRPr="004308EB">
        <w:t xml:space="preserve">FASB Accounting Standards Update No. 2019-03 </w:t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41EADC4F" w14:textId="645856EE" w:rsidR="004308EB" w:rsidRDefault="004308EB" w:rsidP="004308EB">
      <w:pPr>
        <w:spacing w:line="276" w:lineRule="auto"/>
        <w:ind w:left="720" w:firstLine="720"/>
      </w:pPr>
      <w:r w:rsidRPr="004308EB">
        <w:t>Background and Provisions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D1DD3A1" w14:textId="77777777" w:rsidR="004308EB" w:rsidRDefault="004308EB" w:rsidP="004308EB">
      <w:pPr>
        <w:spacing w:line="276" w:lineRule="auto"/>
      </w:pPr>
    </w:p>
    <w:p w14:paraId="0711946F" w14:textId="63710FA7" w:rsidR="004308EB" w:rsidRDefault="004308EB" w:rsidP="004308EB">
      <w:pPr>
        <w:spacing w:line="276" w:lineRule="auto"/>
        <w:ind w:firstLine="720"/>
      </w:pPr>
      <w:r w:rsidRPr="004308EB">
        <w:t>Illustrative Letters and 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172D28DB" w14:textId="1F546CCB" w:rsidR="004308EB" w:rsidRPr="00297712" w:rsidRDefault="004308EB" w:rsidP="004308EB">
      <w:pPr>
        <w:spacing w:line="276" w:lineRule="auto"/>
        <w:ind w:left="720" w:firstLine="720"/>
        <w:rPr>
          <w:lang w:val="fr-FR"/>
        </w:rPr>
      </w:pPr>
      <w:r w:rsidRPr="00297712">
        <w:rPr>
          <w:lang w:val="fr-FR"/>
        </w:rPr>
        <w:t xml:space="preserve">Audit Engagement </w:t>
      </w:r>
      <w:proofErr w:type="spellStart"/>
      <w:r w:rsidRPr="00297712">
        <w:rPr>
          <w:lang w:val="fr-FR"/>
        </w:rPr>
        <w:t>Letter</w:t>
      </w:r>
      <w:proofErr w:type="spellEnd"/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  <w:t>111</w:t>
      </w:r>
    </w:p>
    <w:p w14:paraId="65BC9912" w14:textId="70AB070B" w:rsidR="004308EB" w:rsidRPr="00297712" w:rsidRDefault="004308EB" w:rsidP="004308EB">
      <w:pPr>
        <w:spacing w:line="276" w:lineRule="auto"/>
        <w:ind w:left="720" w:firstLine="720"/>
        <w:rPr>
          <w:lang w:val="fr-FR"/>
        </w:rPr>
      </w:pPr>
      <w:r w:rsidRPr="00297712">
        <w:rPr>
          <w:lang w:val="fr-FR"/>
        </w:rPr>
        <w:t xml:space="preserve">Management </w:t>
      </w:r>
      <w:proofErr w:type="spellStart"/>
      <w:r w:rsidRPr="00297712">
        <w:rPr>
          <w:lang w:val="fr-FR"/>
        </w:rPr>
        <w:t>Representation</w:t>
      </w:r>
      <w:proofErr w:type="spellEnd"/>
      <w:r w:rsidRPr="00297712">
        <w:rPr>
          <w:lang w:val="fr-FR"/>
        </w:rPr>
        <w:t xml:space="preserve"> </w:t>
      </w:r>
      <w:proofErr w:type="spellStart"/>
      <w:r w:rsidRPr="00297712">
        <w:rPr>
          <w:lang w:val="fr-FR"/>
        </w:rPr>
        <w:t>Letter</w:t>
      </w:r>
      <w:proofErr w:type="spellEnd"/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</w:r>
      <w:r w:rsidRPr="00297712">
        <w:rPr>
          <w:lang w:val="fr-FR"/>
        </w:rPr>
        <w:tab/>
        <w:t>115</w:t>
      </w:r>
    </w:p>
    <w:p w14:paraId="0EC64B8E" w14:textId="7BB72FD6" w:rsidR="004308EB" w:rsidRDefault="004308EB" w:rsidP="004308EB">
      <w:pPr>
        <w:spacing w:line="276" w:lineRule="auto"/>
        <w:ind w:left="720" w:firstLine="720"/>
      </w:pPr>
      <w:r w:rsidRPr="004308EB">
        <w:t>Unmodified Report—Nonprofit Organization</w:t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1CDF469D" w14:textId="1EAA23E4" w:rsidR="004308EB" w:rsidRDefault="004308EB" w:rsidP="004308EB">
      <w:pPr>
        <w:spacing w:line="276" w:lineRule="auto"/>
        <w:ind w:left="720" w:firstLine="720"/>
      </w:pPr>
      <w:r w:rsidRPr="004308EB">
        <w:t>Engagement Letter—Review and Preparation Services</w:t>
      </w:r>
      <w:r>
        <w:tab/>
      </w:r>
      <w:r>
        <w:tab/>
      </w:r>
      <w:r>
        <w:tab/>
        <w:t>120</w:t>
      </w:r>
    </w:p>
    <w:p w14:paraId="40315876" w14:textId="5D65F4BD" w:rsidR="004308EB" w:rsidRDefault="004308EB" w:rsidP="004308EB">
      <w:pPr>
        <w:spacing w:line="276" w:lineRule="auto"/>
        <w:ind w:left="720" w:firstLine="720"/>
      </w:pPr>
      <w:r w:rsidRPr="004308EB">
        <w:t>Illustrative Representation Letter—Review Engagement</w:t>
      </w:r>
      <w:r>
        <w:tab/>
      </w:r>
      <w:r>
        <w:tab/>
      </w:r>
      <w:r>
        <w:tab/>
        <w:t>124</w:t>
      </w:r>
    </w:p>
    <w:p w14:paraId="3CF882B9" w14:textId="6E786B3A" w:rsidR="004308EB" w:rsidRDefault="004308EB" w:rsidP="004308EB">
      <w:pPr>
        <w:spacing w:line="276" w:lineRule="auto"/>
        <w:ind w:left="720" w:firstLine="720"/>
      </w:pPr>
      <w:r w:rsidRPr="004308EB">
        <w:t>Review, Standard Report—After the Implementation of SSARS No. 25</w:t>
      </w:r>
      <w:r>
        <w:tab/>
        <w:t>128</w:t>
      </w:r>
    </w:p>
    <w:p w14:paraId="1EEFAB76" w14:textId="19FA9C82" w:rsidR="004308EB" w:rsidRDefault="004308EB" w:rsidP="004308EB">
      <w:pPr>
        <w:spacing w:line="276" w:lineRule="auto"/>
        <w:ind w:left="720" w:firstLine="720"/>
      </w:pPr>
      <w:r w:rsidRPr="004308EB">
        <w:t xml:space="preserve">Engagement Letter—Compilation, Bookkeeping, and Financial </w:t>
      </w:r>
      <w:proofErr w:type="spellStart"/>
      <w:r w:rsidRPr="004308EB">
        <w:t>St</w:t>
      </w:r>
      <w:r>
        <w:t>mt</w:t>
      </w:r>
      <w:proofErr w:type="spellEnd"/>
      <w:r w:rsidRPr="004308EB">
        <w:t xml:space="preserve"> Prep</w:t>
      </w:r>
      <w:r>
        <w:tab/>
        <w:t>130</w:t>
      </w:r>
    </w:p>
    <w:p w14:paraId="0D016D08" w14:textId="77777777" w:rsidR="004308EB" w:rsidRDefault="004308EB" w:rsidP="004308EB">
      <w:pPr>
        <w:spacing w:line="276" w:lineRule="auto"/>
      </w:pPr>
    </w:p>
    <w:p w14:paraId="13FAFA43" w14:textId="77777777" w:rsidR="004308EB" w:rsidRDefault="004308EB" w:rsidP="004308EB">
      <w:pPr>
        <w:spacing w:line="276" w:lineRule="auto"/>
      </w:pPr>
    </w:p>
    <w:p w14:paraId="548D060B" w14:textId="4B556FDA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6: Fraud 2024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133</w:t>
      </w:r>
    </w:p>
    <w:p w14:paraId="4431DBE7" w14:textId="0CFE2FBF" w:rsidR="004308EB" w:rsidRDefault="004308EB" w:rsidP="004308EB">
      <w:pPr>
        <w:spacing w:line="276" w:lineRule="auto"/>
        <w:ind w:firstLine="720"/>
      </w:pPr>
      <w:r w:rsidRPr="004308EB">
        <w:t xml:space="preserve">SEC Charges Audit Firm and its Owner with Massive Fraud </w:t>
      </w:r>
      <w:r>
        <w:tab/>
      </w:r>
      <w:r>
        <w:tab/>
      </w:r>
      <w:r>
        <w:tab/>
        <w:t>133</w:t>
      </w:r>
    </w:p>
    <w:p w14:paraId="08C7FF48" w14:textId="47E76620" w:rsidR="004308EB" w:rsidRDefault="004308EB" w:rsidP="004308EB">
      <w:pPr>
        <w:spacing w:line="276" w:lineRule="auto"/>
        <w:ind w:firstLine="720"/>
      </w:pPr>
      <w:r w:rsidRPr="004308EB">
        <w:t>Telecommunications Company Charged with Massive Accounting Fraud Scheme</w:t>
      </w:r>
      <w:r>
        <w:tab/>
        <w:t>134</w:t>
      </w:r>
    </w:p>
    <w:p w14:paraId="770DAADA" w14:textId="66ADCDB0" w:rsidR="004308EB" w:rsidRDefault="004308EB" w:rsidP="004308EB">
      <w:pPr>
        <w:spacing w:line="276" w:lineRule="auto"/>
        <w:ind w:firstLine="720"/>
      </w:pPr>
      <w:r w:rsidRPr="004308EB">
        <w:t>The Shortage of Accounting Professionals is Approaching a Crisis</w:t>
      </w:r>
      <w:r>
        <w:tab/>
      </w:r>
      <w:r>
        <w:tab/>
      </w:r>
      <w:r>
        <w:tab/>
        <w:t>135</w:t>
      </w:r>
    </w:p>
    <w:p w14:paraId="300AC74C" w14:textId="77777777" w:rsidR="004308EB" w:rsidRDefault="004308EB" w:rsidP="004308EB">
      <w:pPr>
        <w:spacing w:line="276" w:lineRule="auto"/>
        <w:ind w:firstLine="720"/>
      </w:pPr>
    </w:p>
    <w:p w14:paraId="319ADE1D" w14:textId="1FCF16D8" w:rsidR="004308EB" w:rsidRDefault="004308EB" w:rsidP="004308EB">
      <w:pPr>
        <w:spacing w:line="276" w:lineRule="auto"/>
        <w:ind w:firstLine="720"/>
      </w:pPr>
      <w:r w:rsidRPr="004308EB">
        <w:t>Several Other Interesting Accounting Scandals</w:t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4DC36C4" w14:textId="58C1425E" w:rsidR="004308EB" w:rsidRDefault="004308EB" w:rsidP="004308EB">
      <w:pPr>
        <w:spacing w:line="276" w:lineRule="auto"/>
        <w:ind w:left="720" w:firstLine="720"/>
      </w:pPr>
      <w:proofErr w:type="spellStart"/>
      <w:r w:rsidRPr="004308EB">
        <w:t>Cloopen</w:t>
      </w:r>
      <w:proofErr w:type="spellEnd"/>
      <w:r w:rsidRPr="004308EB">
        <w:t xml:space="preserve"> Group Holding Company</w:t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120B7CA2" w14:textId="608669D1" w:rsidR="004308EB" w:rsidRDefault="004308EB" w:rsidP="004308EB">
      <w:pPr>
        <w:spacing w:line="276" w:lineRule="auto"/>
        <w:ind w:left="1440"/>
      </w:pPr>
      <w:r w:rsidRPr="004308EB">
        <w:t>Problems Abound at PWC in Australia – Tax Leak Scandal</w:t>
      </w:r>
      <w:r>
        <w:tab/>
      </w:r>
      <w:r>
        <w:tab/>
      </w:r>
      <w:r>
        <w:tab/>
        <w:t>136</w:t>
      </w:r>
      <w:r w:rsidRPr="004308EB">
        <w:t xml:space="preserve"> Cost Overruns were not a problem for Austal USA LLC</w:t>
      </w:r>
      <w:r>
        <w:tab/>
      </w:r>
      <w:r>
        <w:tab/>
      </w:r>
      <w:r>
        <w:tab/>
        <w:t>137</w:t>
      </w:r>
    </w:p>
    <w:p w14:paraId="25961716" w14:textId="00F39E6F" w:rsidR="004308EB" w:rsidRDefault="004308EB" w:rsidP="004308EB">
      <w:pPr>
        <w:spacing w:line="276" w:lineRule="auto"/>
        <w:ind w:left="1440"/>
      </w:pPr>
      <w:r w:rsidRPr="004308EB">
        <w:t>Roadrunner Transportation Systems, Inc. gets a speeding ticket</w:t>
      </w:r>
      <w:r>
        <w:tab/>
      </w:r>
      <w:r>
        <w:tab/>
        <w:t>137</w:t>
      </w:r>
    </w:p>
    <w:p w14:paraId="49679B4A" w14:textId="77777777" w:rsidR="004308EB" w:rsidRDefault="004308EB" w:rsidP="004308EB">
      <w:pPr>
        <w:spacing w:line="276" w:lineRule="auto"/>
      </w:pPr>
    </w:p>
    <w:p w14:paraId="433B9543" w14:textId="2B3D7957" w:rsidR="004308EB" w:rsidRDefault="004308EB" w:rsidP="004308EB">
      <w:pPr>
        <w:spacing w:line="276" w:lineRule="auto"/>
        <w:ind w:firstLine="720"/>
      </w:pPr>
      <w:r w:rsidRPr="004308EB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6540FC92" w14:textId="4A392E63" w:rsidR="004308EB" w:rsidRDefault="004308EB" w:rsidP="004308EB">
      <w:pPr>
        <w:spacing w:line="276" w:lineRule="auto"/>
        <w:ind w:firstLine="720"/>
      </w:pPr>
      <w:r w:rsidRPr="004308EB">
        <w:t>Types of Occupational Fraud and Abuse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614B9348" w14:textId="320E6750" w:rsidR="004308EB" w:rsidRDefault="004308EB" w:rsidP="004308EB">
      <w:pPr>
        <w:spacing w:line="276" w:lineRule="auto"/>
        <w:ind w:firstLine="720"/>
      </w:pPr>
      <w:r w:rsidRPr="004308EB">
        <w:t>How Analytical Procedures Can Help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6B1C6F0B" w14:textId="1F6E3010" w:rsidR="004308EB" w:rsidRDefault="004308EB" w:rsidP="004308EB">
      <w:pPr>
        <w:spacing w:line="276" w:lineRule="auto"/>
        <w:ind w:firstLine="720"/>
      </w:pPr>
      <w:r w:rsidRPr="004308EB">
        <w:t>Who Commits Financial Statement Fraud?</w:t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04DBC672" w14:textId="0B328EA6" w:rsidR="004308EB" w:rsidRDefault="004308EB" w:rsidP="004308EB">
      <w:pPr>
        <w:spacing w:line="276" w:lineRule="auto"/>
        <w:ind w:firstLine="720"/>
      </w:pPr>
      <w:r w:rsidRPr="004308EB">
        <w:t>Why Do People Commit Financial Statement Fraud?</w:t>
      </w:r>
      <w:r>
        <w:tab/>
      </w:r>
      <w:r>
        <w:tab/>
      </w:r>
      <w:r>
        <w:tab/>
      </w:r>
      <w:r>
        <w:tab/>
        <w:t>142</w:t>
      </w:r>
    </w:p>
    <w:p w14:paraId="1A4A796B" w14:textId="60D898CB" w:rsidR="004308EB" w:rsidRDefault="004308EB" w:rsidP="004308EB">
      <w:pPr>
        <w:spacing w:line="276" w:lineRule="auto"/>
        <w:ind w:firstLine="720"/>
      </w:pPr>
      <w:r w:rsidRPr="004308EB">
        <w:t>How Do People Commit Financial Statement Fraud?</w:t>
      </w:r>
      <w:r>
        <w:tab/>
      </w:r>
      <w:r>
        <w:tab/>
      </w:r>
      <w:r>
        <w:tab/>
      </w:r>
      <w:r>
        <w:tab/>
        <w:t>143</w:t>
      </w:r>
    </w:p>
    <w:p w14:paraId="413B2B56" w14:textId="790A88F6" w:rsidR="004308EB" w:rsidRDefault="004308EB" w:rsidP="004308EB">
      <w:pPr>
        <w:spacing w:line="276" w:lineRule="auto"/>
        <w:ind w:firstLine="720"/>
      </w:pPr>
      <w:r w:rsidRPr="004308EB">
        <w:t>I</w:t>
      </w:r>
      <w:r>
        <w:t>s Artificial Intelligence the Solution to Financial Statement Fraud?</w:t>
      </w:r>
      <w:r>
        <w:tab/>
      </w:r>
      <w:r>
        <w:tab/>
      </w:r>
      <w:r>
        <w:tab/>
        <w:t>144</w:t>
      </w:r>
    </w:p>
    <w:p w14:paraId="2AE580FE" w14:textId="77777777" w:rsidR="004308EB" w:rsidRDefault="004308EB" w:rsidP="004308EB">
      <w:pPr>
        <w:spacing w:line="276" w:lineRule="auto"/>
      </w:pPr>
    </w:p>
    <w:p w14:paraId="28DB2DC3" w14:textId="77777777" w:rsidR="004308EB" w:rsidRDefault="004308EB" w:rsidP="004308EB">
      <w:pPr>
        <w:spacing w:line="276" w:lineRule="auto"/>
      </w:pPr>
    </w:p>
    <w:p w14:paraId="2B4333BC" w14:textId="0ABA43B5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7: Quality Control and Peer Review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147</w:t>
      </w:r>
    </w:p>
    <w:p w14:paraId="51E20515" w14:textId="336AE488" w:rsidR="004308EB" w:rsidRDefault="004308EB" w:rsidP="004308EB">
      <w:pPr>
        <w:spacing w:line="276" w:lineRule="auto"/>
        <w:ind w:firstLine="720"/>
      </w:pPr>
      <w:r w:rsidRPr="004308EB">
        <w:t>Changes to Quality Control are Coming</w:t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8E4044D" w14:textId="09C40636" w:rsidR="004308EB" w:rsidRDefault="004308EB" w:rsidP="004308EB">
      <w:pPr>
        <w:spacing w:line="276" w:lineRule="auto"/>
        <w:ind w:firstLine="720"/>
      </w:pPr>
      <w:r w:rsidRPr="004308EB">
        <w:t>Summary &amp; Highlights of Statement on Quality Control Standards No. 8</w:t>
      </w:r>
      <w:r>
        <w:tab/>
      </w:r>
      <w:r>
        <w:tab/>
        <w:t>148</w:t>
      </w:r>
    </w:p>
    <w:p w14:paraId="67EE1EAB" w14:textId="24665CD2" w:rsidR="004308EB" w:rsidRDefault="004308EB" w:rsidP="004308EB">
      <w:pPr>
        <w:spacing w:line="276" w:lineRule="auto"/>
        <w:ind w:firstLine="720"/>
      </w:pPr>
      <w:r w:rsidRPr="004308EB">
        <w:t>An Analysis and Explanation of SQCS No. 8</w:t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5744E42" w14:textId="4D4EDD49" w:rsidR="004308EB" w:rsidRDefault="004308EB" w:rsidP="004308EB">
      <w:pPr>
        <w:spacing w:line="276" w:lineRule="auto"/>
        <w:ind w:firstLine="720"/>
      </w:pPr>
      <w:r w:rsidRPr="004308EB">
        <w:t>System of Quality Control Document for a Sole Practitioner</w:t>
      </w:r>
      <w:r>
        <w:tab/>
      </w:r>
      <w:r>
        <w:tab/>
      </w:r>
      <w:r>
        <w:tab/>
      </w:r>
      <w:r>
        <w:tab/>
        <w:t>156</w:t>
      </w:r>
    </w:p>
    <w:p w14:paraId="4A119F1E" w14:textId="770809C1" w:rsidR="004308EB" w:rsidRDefault="004308EB" w:rsidP="004308EB">
      <w:pPr>
        <w:spacing w:line="276" w:lineRule="auto"/>
        <w:ind w:firstLine="720"/>
      </w:pPr>
      <w:r w:rsidRPr="004308EB">
        <w:t>AICPA Noted Most Prevalent Peer Review Quality Control Deficiencies</w:t>
      </w:r>
      <w:r>
        <w:tab/>
      </w:r>
      <w:r>
        <w:tab/>
        <w:t>170</w:t>
      </w:r>
    </w:p>
    <w:p w14:paraId="4B97F5E2" w14:textId="76319738" w:rsidR="004308EB" w:rsidRDefault="004308EB" w:rsidP="004308EB">
      <w:pPr>
        <w:spacing w:line="276" w:lineRule="auto"/>
        <w:ind w:firstLine="720"/>
      </w:pPr>
      <w:r w:rsidRPr="004308EB">
        <w:t>Types of Peer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171</w:t>
      </w:r>
    </w:p>
    <w:p w14:paraId="31D907A5" w14:textId="7BAAAEF1" w:rsidR="004308EB" w:rsidRDefault="004308EB" w:rsidP="004308EB">
      <w:pPr>
        <w:spacing w:line="276" w:lineRule="auto"/>
        <w:ind w:firstLine="720"/>
      </w:pPr>
      <w:r w:rsidRPr="004308EB">
        <w:t>Example: Report on the Firm’s System of Quality Control</w:t>
      </w:r>
      <w:r>
        <w:tab/>
      </w:r>
      <w:r>
        <w:tab/>
      </w:r>
      <w:r>
        <w:tab/>
      </w:r>
      <w:r>
        <w:tab/>
        <w:t>177</w:t>
      </w:r>
    </w:p>
    <w:p w14:paraId="34EA37B9" w14:textId="77777777" w:rsidR="004308EB" w:rsidRDefault="004308EB" w:rsidP="004308EB">
      <w:pPr>
        <w:spacing w:line="276" w:lineRule="auto"/>
      </w:pPr>
    </w:p>
    <w:p w14:paraId="74B03A42" w14:textId="77777777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br/>
        <w:t>TAB 8: SSARS No. 26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179</w:t>
      </w:r>
    </w:p>
    <w:p w14:paraId="1E539B12" w14:textId="77777777" w:rsidR="004308EB" w:rsidRDefault="004308EB" w:rsidP="004308EB">
      <w:pPr>
        <w:spacing w:line="276" w:lineRule="auto"/>
        <w:ind w:firstLine="720"/>
      </w:pPr>
      <w:r w:rsidRPr="004308EB">
        <w:t>SSARS N</w:t>
      </w:r>
      <w:r>
        <w:t>o</w:t>
      </w:r>
      <w:r w:rsidRPr="004308EB">
        <w:t>. 26 – The Most Recent SSARS Pronouncement</w:t>
      </w:r>
      <w:r>
        <w:tab/>
      </w:r>
      <w:r>
        <w:tab/>
      </w:r>
      <w:r>
        <w:tab/>
        <w:t>179</w:t>
      </w:r>
    </w:p>
    <w:p w14:paraId="22EAD5BF" w14:textId="77777777" w:rsidR="004308EB" w:rsidRDefault="004308EB" w:rsidP="004308EB">
      <w:pPr>
        <w:spacing w:line="276" w:lineRule="auto"/>
        <w:ind w:firstLine="720"/>
      </w:pPr>
      <w:r w:rsidRPr="004308EB">
        <w:t>Overview, Objectives and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52B8D1A7" w14:textId="77777777" w:rsidR="004308EB" w:rsidRDefault="004308EB" w:rsidP="004308EB">
      <w:pPr>
        <w:spacing w:line="276" w:lineRule="auto"/>
        <w:ind w:firstLine="720"/>
      </w:pPr>
      <w:r w:rsidRPr="004308EB">
        <w:t>Background for SSARS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</w:t>
      </w:r>
    </w:p>
    <w:p w14:paraId="3DC37896" w14:textId="77777777" w:rsidR="004308EB" w:rsidRDefault="004308EB" w:rsidP="004308EB">
      <w:pPr>
        <w:spacing w:line="276" w:lineRule="auto"/>
        <w:ind w:firstLine="720"/>
      </w:pPr>
      <w:r w:rsidRPr="004308EB">
        <w:t>Quality Management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108C9F88" w14:textId="77777777" w:rsidR="004308EB" w:rsidRDefault="004308EB" w:rsidP="004308EB">
      <w:pPr>
        <w:spacing w:line="276" w:lineRule="auto"/>
        <w:ind w:firstLine="720"/>
      </w:pPr>
      <w:r w:rsidRPr="004308EB">
        <w:t>Why Quality Control is so Important for any Attestation Engagements</w:t>
      </w:r>
      <w:r>
        <w:tab/>
      </w:r>
      <w:r>
        <w:tab/>
        <w:t>183</w:t>
      </w:r>
    </w:p>
    <w:p w14:paraId="7EEA4AD8" w14:textId="135BB1E9" w:rsidR="004308EB" w:rsidRDefault="004308EB" w:rsidP="004308EB">
      <w:pPr>
        <w:spacing w:line="276" w:lineRule="auto"/>
        <w:ind w:left="720"/>
      </w:pPr>
      <w:r w:rsidRPr="004308EB">
        <w:t xml:space="preserve">The Overall Responsibility for Managing Quality on SSARSs </w:t>
      </w:r>
      <w:r>
        <w:tab/>
      </w:r>
      <w:r>
        <w:tab/>
      </w:r>
      <w:r>
        <w:tab/>
        <w:t>185</w:t>
      </w:r>
      <w:r w:rsidRPr="004308EB">
        <w:t xml:space="preserve"> Engagement 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185</w:t>
      </w:r>
    </w:p>
    <w:p w14:paraId="028ADE45" w14:textId="5A2D152B" w:rsidR="004308EB" w:rsidRDefault="004308EB" w:rsidP="004308EB">
      <w:pPr>
        <w:spacing w:line="276" w:lineRule="auto"/>
        <w:ind w:left="720"/>
      </w:pPr>
      <w:r w:rsidRPr="004308EB">
        <w:t>When do These Requirements Commence?</w:t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125997D0" w14:textId="3A58B421" w:rsidR="004308EB" w:rsidRDefault="004308EB" w:rsidP="004308EB">
      <w:pPr>
        <w:spacing w:line="276" w:lineRule="auto"/>
        <w:ind w:left="720"/>
      </w:pPr>
      <w:r w:rsidRPr="004308EB">
        <w:t>Changes Made by SSARS NO. 26 TO AR-C 60 OF SSARS NO. 21</w:t>
      </w:r>
      <w:r>
        <w:tab/>
      </w:r>
      <w:r>
        <w:tab/>
        <w:t>186</w:t>
      </w:r>
    </w:p>
    <w:p w14:paraId="2C9991D6" w14:textId="5ED81A5C" w:rsidR="004308EB" w:rsidRDefault="004308EB" w:rsidP="004308EB">
      <w:pPr>
        <w:spacing w:line="276" w:lineRule="auto"/>
        <w:ind w:left="720"/>
      </w:pPr>
      <w:r w:rsidRPr="004308EB">
        <w:t>Changes Made to AR-C 60</w:t>
      </w:r>
      <w:r>
        <w:t>-</w:t>
      </w:r>
      <w:r w:rsidRPr="004308EB">
        <w:t>Quality management of SSARS Engagement</w:t>
      </w:r>
      <w:r>
        <w:tab/>
      </w:r>
      <w:r>
        <w:tab/>
        <w:t>187</w:t>
      </w:r>
    </w:p>
    <w:p w14:paraId="52D425FE" w14:textId="491753C2" w:rsidR="004308EB" w:rsidRDefault="004308EB" w:rsidP="004308EB">
      <w:pPr>
        <w:spacing w:line="276" w:lineRule="auto"/>
        <w:ind w:left="720"/>
      </w:pPr>
      <w:r w:rsidRPr="004308EB">
        <w:t>SSARS NO. 26 Amendments to AR-C 70 - Preparation of Financial Statements</w:t>
      </w:r>
      <w:r>
        <w:tab/>
        <w:t>193</w:t>
      </w:r>
    </w:p>
    <w:p w14:paraId="0F65B780" w14:textId="1D56D06F" w:rsidR="004308EB" w:rsidRDefault="004308EB" w:rsidP="004308EB">
      <w:pPr>
        <w:spacing w:line="276" w:lineRule="auto"/>
        <w:ind w:left="720"/>
      </w:pPr>
      <w:r w:rsidRPr="004308EB">
        <w:t>SSARS NO. 26 Amendments to AR-C 80 - Compilation Engagements</w:t>
      </w:r>
      <w:r>
        <w:tab/>
      </w:r>
      <w:r>
        <w:tab/>
        <w:t>194</w:t>
      </w:r>
    </w:p>
    <w:p w14:paraId="4961BFCE" w14:textId="77777777" w:rsidR="004308EB" w:rsidRDefault="004308EB" w:rsidP="004308EB">
      <w:pPr>
        <w:spacing w:line="276" w:lineRule="auto"/>
        <w:ind w:left="720"/>
      </w:pPr>
      <w:r w:rsidRPr="004308EB">
        <w:t>SSARS NO. 26 Amendments to AR-C 90 - Review of Financial Statements</w:t>
      </w:r>
      <w:r>
        <w:tab/>
        <w:t>194</w:t>
      </w:r>
    </w:p>
    <w:p w14:paraId="001CA7D4" w14:textId="77777777" w:rsidR="004308EB" w:rsidRDefault="004308EB" w:rsidP="004308EB">
      <w:pPr>
        <w:spacing w:line="276" w:lineRule="auto"/>
        <w:ind w:left="720"/>
      </w:pPr>
      <w:r w:rsidRPr="004308EB">
        <w:t xml:space="preserve">SSARS NO. 26 Amendments to AR-C 90 </w:t>
      </w:r>
      <w:r>
        <w:t>–</w:t>
      </w:r>
      <w:r w:rsidRPr="004308EB">
        <w:t xml:space="preserve"> Eng</w:t>
      </w:r>
      <w:r>
        <w:t>agement Letter</w:t>
      </w:r>
      <w:r>
        <w:tab/>
      </w:r>
      <w:r>
        <w:tab/>
      </w:r>
      <w:r>
        <w:tab/>
        <w:t>196</w:t>
      </w:r>
    </w:p>
    <w:p w14:paraId="6826E9DF" w14:textId="77777777" w:rsidR="004308EB" w:rsidRDefault="004308EB" w:rsidP="004308EB">
      <w:pPr>
        <w:spacing w:line="276" w:lineRule="auto"/>
      </w:pPr>
    </w:p>
    <w:p w14:paraId="0479BA2E" w14:textId="77777777" w:rsidR="00297712" w:rsidRDefault="00297712" w:rsidP="004308EB">
      <w:pPr>
        <w:spacing w:line="276" w:lineRule="auto"/>
      </w:pPr>
    </w:p>
    <w:p w14:paraId="0221DDF5" w14:textId="77777777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9: SSARS 25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197</w:t>
      </w:r>
    </w:p>
    <w:p w14:paraId="3E1D77A1" w14:textId="61DABB48" w:rsidR="004308EB" w:rsidRDefault="004308EB" w:rsidP="004308EB">
      <w:pPr>
        <w:spacing w:line="276" w:lineRule="auto"/>
        <w:ind w:firstLine="720"/>
      </w:pPr>
      <w:r w:rsidRPr="004308EB">
        <w:t>Statement on Accounting and Review Standard 25</w:t>
      </w:r>
      <w:r w:rsidRPr="004308EB">
        <w:tab/>
      </w:r>
      <w:r>
        <w:tab/>
      </w:r>
      <w:r>
        <w:tab/>
      </w:r>
      <w:r>
        <w:tab/>
      </w:r>
      <w:r>
        <w:tab/>
        <w:t>197</w:t>
      </w:r>
    </w:p>
    <w:p w14:paraId="4F41FEB5" w14:textId="34062B12" w:rsidR="004308EB" w:rsidRDefault="004308EB" w:rsidP="004308EB">
      <w:pPr>
        <w:spacing w:line="276" w:lineRule="auto"/>
        <w:ind w:firstLine="720"/>
      </w:pPr>
      <w:r w:rsidRPr="004308EB">
        <w:t>SSARS No. 25 amends SSARS No. 21</w:t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389ECB3E" w14:textId="02030360" w:rsidR="004308EB" w:rsidRDefault="004308EB" w:rsidP="004308EB">
      <w:pPr>
        <w:spacing w:line="276" w:lineRule="auto"/>
        <w:ind w:firstLine="720"/>
      </w:pPr>
      <w:r w:rsidRPr="004308EB">
        <w:t>Effective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0270B6E5" w14:textId="419C010E" w:rsidR="004308EB" w:rsidRDefault="004308EB" w:rsidP="004308EB">
      <w:pPr>
        <w:spacing w:line="276" w:lineRule="auto"/>
        <w:ind w:firstLine="720"/>
      </w:pPr>
      <w:r w:rsidRPr="004308EB">
        <w:t>Major Provisions of SSARS 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</w:t>
      </w:r>
    </w:p>
    <w:p w14:paraId="13C76B2C" w14:textId="77777777" w:rsidR="004308EB" w:rsidRDefault="004308EB" w:rsidP="004308EB">
      <w:pPr>
        <w:spacing w:line="276" w:lineRule="auto"/>
        <w:ind w:firstLine="720"/>
      </w:pPr>
    </w:p>
    <w:p w14:paraId="68109D4B" w14:textId="06D3BC11" w:rsidR="004308EB" w:rsidRDefault="004308EB" w:rsidP="004308EB">
      <w:pPr>
        <w:spacing w:line="276" w:lineRule="auto"/>
        <w:ind w:firstLine="720"/>
      </w:pPr>
      <w:r w:rsidRPr="004308EB">
        <w:t>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2425C213" w14:textId="1A736810" w:rsidR="004308EB" w:rsidRDefault="004308EB" w:rsidP="004308EB">
      <w:pPr>
        <w:spacing w:line="276" w:lineRule="auto"/>
        <w:ind w:left="720" w:firstLine="720"/>
      </w:pPr>
      <w:r w:rsidRPr="004308EB">
        <w:t>What is materiality and when is it applicable?</w:t>
      </w:r>
      <w:r>
        <w:tab/>
      </w:r>
      <w:r>
        <w:tab/>
      </w:r>
      <w:r>
        <w:tab/>
      </w:r>
      <w:r>
        <w:tab/>
        <w:t>201</w:t>
      </w:r>
    </w:p>
    <w:p w14:paraId="3E9A5AF3" w14:textId="788A787B" w:rsidR="004308EB" w:rsidRDefault="004308EB" w:rsidP="004308EB">
      <w:pPr>
        <w:spacing w:line="276" w:lineRule="auto"/>
        <w:ind w:left="720" w:firstLine="720"/>
      </w:pPr>
      <w:r w:rsidRPr="004308EB">
        <w:t>Determining Materiality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0504DDD2" w14:textId="581846E7" w:rsidR="004308EB" w:rsidRDefault="004308EB" w:rsidP="004308EB">
      <w:pPr>
        <w:spacing w:line="276" w:lineRule="auto"/>
        <w:ind w:left="720" w:firstLine="720"/>
      </w:pPr>
      <w:r w:rsidRPr="004308EB">
        <w:t>Choosing a Benchmark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9EE5CB4" w14:textId="69CE9FB4" w:rsidR="004308EB" w:rsidRDefault="004308EB" w:rsidP="004308EB">
      <w:pPr>
        <w:spacing w:line="276" w:lineRule="auto"/>
        <w:ind w:left="720" w:firstLine="720"/>
      </w:pPr>
      <w:r w:rsidRPr="004308EB">
        <w:t>Determining a percentage or level of the benchmark</w:t>
      </w:r>
      <w:r>
        <w:tab/>
      </w:r>
      <w:r>
        <w:tab/>
      </w:r>
      <w:r>
        <w:tab/>
        <w:t>203</w:t>
      </w:r>
    </w:p>
    <w:p w14:paraId="27486460" w14:textId="47DD84CB" w:rsidR="004308EB" w:rsidRDefault="004308EB" w:rsidP="004308EB">
      <w:pPr>
        <w:spacing w:line="276" w:lineRule="auto"/>
        <w:ind w:left="720" w:firstLine="720"/>
      </w:pPr>
      <w:r w:rsidRPr="004308EB">
        <w:t>Justifying the 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203</w:t>
      </w:r>
    </w:p>
    <w:p w14:paraId="5BA1E855" w14:textId="30268BC9" w:rsidR="004308EB" w:rsidRDefault="004308EB" w:rsidP="004308EB">
      <w:pPr>
        <w:spacing w:line="276" w:lineRule="auto"/>
        <w:ind w:left="720" w:firstLine="720"/>
      </w:pPr>
      <w:r w:rsidRPr="004308EB">
        <w:t>EXAMPLE: TOTAL REVENUE Determining Overall Materiality</w:t>
      </w:r>
      <w:r>
        <w:tab/>
      </w:r>
      <w:r>
        <w:tab/>
        <w:t>204</w:t>
      </w:r>
    </w:p>
    <w:p w14:paraId="4E34D5DE" w14:textId="5E475FB2" w:rsidR="004308EB" w:rsidRDefault="004308EB" w:rsidP="004308EB">
      <w:pPr>
        <w:spacing w:line="276" w:lineRule="auto"/>
        <w:ind w:left="720" w:firstLine="720"/>
      </w:pPr>
      <w:r w:rsidRPr="004308EB">
        <w:t>Determining Performance Materiality</w:t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70BA1271" w14:textId="2F12C15E" w:rsidR="004308EB" w:rsidRDefault="004308EB" w:rsidP="004308EB">
      <w:pPr>
        <w:spacing w:line="276" w:lineRule="auto"/>
        <w:ind w:left="720" w:firstLine="720"/>
      </w:pPr>
      <w:r w:rsidRPr="004308EB">
        <w:t>EXAMPLE: Total Revenue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3C454A47" w14:textId="1AB62DA2" w:rsidR="004308EB" w:rsidRDefault="004308EB" w:rsidP="004308EB">
      <w:pPr>
        <w:spacing w:line="276" w:lineRule="auto"/>
        <w:ind w:left="720" w:firstLine="720"/>
      </w:pPr>
      <w:r w:rsidRPr="004308EB">
        <w:t>Tables 1 &amp; 2-Benchmarks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208</w:t>
      </w:r>
    </w:p>
    <w:p w14:paraId="00428B0E" w14:textId="77777777" w:rsidR="004308EB" w:rsidRDefault="004308EB" w:rsidP="004308EB">
      <w:pPr>
        <w:spacing w:line="276" w:lineRule="auto"/>
      </w:pPr>
    </w:p>
    <w:p w14:paraId="291382BC" w14:textId="77777777" w:rsidR="004308EB" w:rsidRDefault="004308EB" w:rsidP="004308EB">
      <w:pPr>
        <w:spacing w:line="276" w:lineRule="auto"/>
      </w:pPr>
    </w:p>
    <w:p w14:paraId="2FCF5600" w14:textId="690818D8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t>TAB 10: Reviews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211</w:t>
      </w:r>
    </w:p>
    <w:p w14:paraId="0D6F6FC4" w14:textId="04D49551" w:rsidR="004308EB" w:rsidRDefault="004308EB" w:rsidP="004308EB">
      <w:pPr>
        <w:spacing w:line="276" w:lineRule="auto"/>
        <w:ind w:firstLine="720"/>
      </w:pPr>
      <w:r w:rsidRPr="004308EB">
        <w:t xml:space="preserve">Current through SSARS 25 as of April 1, </w:t>
      </w:r>
      <w:proofErr w:type="gramStart"/>
      <w:r w:rsidRPr="004308EB">
        <w:t>2024</w:t>
      </w:r>
      <w:proofErr w:type="gramEnd"/>
      <w:r>
        <w:tab/>
      </w:r>
      <w:r>
        <w:tab/>
      </w:r>
      <w:r>
        <w:tab/>
      </w:r>
      <w:r>
        <w:tab/>
      </w:r>
      <w:r>
        <w:tab/>
        <w:t>211</w:t>
      </w:r>
    </w:p>
    <w:p w14:paraId="0D4D2ECA" w14:textId="79B93B49" w:rsidR="004308EB" w:rsidRDefault="004308EB" w:rsidP="004308EB">
      <w:pPr>
        <w:spacing w:line="276" w:lineRule="auto"/>
        <w:ind w:firstLine="720"/>
      </w:pPr>
      <w:r w:rsidRPr="004308E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56488719" w14:textId="04700CD4" w:rsidR="004308EB" w:rsidRDefault="004308EB" w:rsidP="004308EB">
      <w:pPr>
        <w:spacing w:line="276" w:lineRule="auto"/>
        <w:ind w:firstLine="720"/>
      </w:pPr>
      <w:r w:rsidRPr="004308EB">
        <w:t xml:space="preserve">Comparison of Fin </w:t>
      </w:r>
      <w:proofErr w:type="spellStart"/>
      <w:r w:rsidRPr="004308EB">
        <w:t>St</w:t>
      </w:r>
      <w:r>
        <w:t>m</w:t>
      </w:r>
      <w:r w:rsidRPr="004308EB">
        <w:t>t</w:t>
      </w:r>
      <w:proofErr w:type="spellEnd"/>
      <w:r w:rsidRPr="004308EB">
        <w:t xml:space="preserve"> Preparation, Comp, Review, and Audit</w:t>
      </w:r>
      <w:r>
        <w:t xml:space="preserve"> </w:t>
      </w:r>
      <w:r w:rsidRPr="004308EB">
        <w:t>Engagements</w:t>
      </w:r>
      <w:r>
        <w:tab/>
        <w:t>212</w:t>
      </w:r>
    </w:p>
    <w:p w14:paraId="3E1D69BD" w14:textId="4EFF898B" w:rsidR="004308EB" w:rsidRDefault="004308EB" w:rsidP="004308EB">
      <w:pPr>
        <w:spacing w:line="276" w:lineRule="auto"/>
        <w:ind w:firstLine="720"/>
      </w:pPr>
      <w:r w:rsidRPr="004308EB">
        <w:t>Before the Rules: How Do You Begin a Review</w:t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5E2D822D" w14:textId="17F769E9" w:rsidR="004308EB" w:rsidRDefault="004308EB" w:rsidP="004308EB">
      <w:pPr>
        <w:spacing w:line="276" w:lineRule="auto"/>
        <w:ind w:firstLine="720"/>
      </w:pPr>
      <w:r w:rsidRPr="004308EB">
        <w:t>Before we go Further-The Definitions</w:t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438FAAD5" w14:textId="77777777" w:rsidR="004308EB" w:rsidRDefault="004308EB" w:rsidP="004308EB">
      <w:pPr>
        <w:spacing w:line="276" w:lineRule="auto"/>
        <w:ind w:firstLine="720"/>
      </w:pPr>
      <w:r w:rsidRPr="004308EB">
        <w:t>The 10</w:t>
      </w:r>
      <w:r>
        <w:t xml:space="preserve"> Requirements for a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0B700BF3" w14:textId="77777777" w:rsidR="004308EB" w:rsidRDefault="004308EB" w:rsidP="004308EB">
      <w:pPr>
        <w:spacing w:line="276" w:lineRule="auto"/>
        <w:ind w:firstLine="720"/>
      </w:pPr>
      <w:r w:rsidRPr="004308EB">
        <w:t>Performance of Reviews-Overview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2B64A919" w14:textId="77777777" w:rsidR="004308EB" w:rsidRDefault="004308EB" w:rsidP="004308EB">
      <w:pPr>
        <w:spacing w:line="276" w:lineRule="auto"/>
        <w:ind w:firstLine="720"/>
      </w:pPr>
      <w:r w:rsidRPr="004308EB">
        <w:t>Detailed analysis of Performance Rules</w:t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7E8343E7" w14:textId="77777777" w:rsidR="004308EB" w:rsidRDefault="004308EB" w:rsidP="004308EB">
      <w:pPr>
        <w:spacing w:line="276" w:lineRule="auto"/>
        <w:ind w:firstLine="720"/>
      </w:pPr>
      <w:r w:rsidRPr="004308EB">
        <w:t>Analytical Procedures (ARP)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228</w:t>
      </w:r>
    </w:p>
    <w:p w14:paraId="5ADA597B" w14:textId="77777777" w:rsidR="004308EB" w:rsidRDefault="004308EB" w:rsidP="004308EB">
      <w:pPr>
        <w:spacing w:line="276" w:lineRule="auto"/>
        <w:ind w:firstLine="720"/>
      </w:pPr>
      <w:r w:rsidRPr="004308EB">
        <w:t>Information Sources for 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0ACEC3A9" w14:textId="77777777" w:rsidR="004308EB" w:rsidRDefault="004308EB" w:rsidP="004308EB">
      <w:pPr>
        <w:spacing w:line="276" w:lineRule="auto"/>
        <w:ind w:firstLine="720"/>
      </w:pPr>
      <w:r w:rsidRPr="004308EB">
        <w:t>10 Suggested Steps of Analytical Review Procedures</w:t>
      </w:r>
      <w:r>
        <w:tab/>
      </w:r>
      <w:r>
        <w:tab/>
      </w:r>
      <w:r>
        <w:tab/>
      </w:r>
      <w:r>
        <w:tab/>
        <w:t>232</w:t>
      </w:r>
    </w:p>
    <w:p w14:paraId="7488363A" w14:textId="77777777" w:rsidR="004308EB" w:rsidRDefault="004308EB" w:rsidP="004308EB">
      <w:pPr>
        <w:spacing w:line="276" w:lineRule="auto"/>
        <w:ind w:firstLine="720"/>
      </w:pPr>
      <w:r w:rsidRPr="004308EB">
        <w:t>The Five Step Approach to Analytical Review Procedures</w:t>
      </w:r>
      <w:r>
        <w:tab/>
      </w:r>
      <w:r>
        <w:tab/>
      </w:r>
      <w:r>
        <w:tab/>
      </w:r>
      <w:r>
        <w:tab/>
        <w:t>233</w:t>
      </w:r>
    </w:p>
    <w:p w14:paraId="2AC2FC51" w14:textId="77777777" w:rsidR="004308EB" w:rsidRDefault="004308EB" w:rsidP="004308EB">
      <w:pPr>
        <w:spacing w:line="276" w:lineRule="auto"/>
        <w:ind w:firstLine="720"/>
      </w:pPr>
      <w:r w:rsidRPr="004308EB">
        <w:t>Ratio Analysis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0F44CE31" w14:textId="77777777" w:rsidR="004308EB" w:rsidRDefault="004308EB" w:rsidP="004308EB">
      <w:pPr>
        <w:spacing w:line="276" w:lineRule="auto"/>
        <w:ind w:firstLine="720"/>
      </w:pPr>
      <w:r w:rsidRPr="004308EB">
        <w:t>Inquiry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236</w:t>
      </w:r>
    </w:p>
    <w:p w14:paraId="3FB8EF7D" w14:textId="77777777" w:rsidR="004308EB" w:rsidRDefault="004308EB" w:rsidP="004308EB">
      <w:pPr>
        <w:spacing w:line="276" w:lineRule="auto"/>
        <w:ind w:firstLine="720"/>
      </w:pPr>
      <w:r w:rsidRPr="004308EB">
        <w:t>Reading the Financial Statements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32D839BA" w14:textId="77777777" w:rsidR="004308EB" w:rsidRDefault="004308EB" w:rsidP="004308EB">
      <w:pPr>
        <w:spacing w:line="276" w:lineRule="auto"/>
        <w:ind w:firstLine="720"/>
      </w:pPr>
      <w:r w:rsidRPr="004308EB">
        <w:t>Reconciling the Financial Statements to the Underlying Records</w:t>
      </w:r>
      <w:r>
        <w:tab/>
      </w:r>
      <w:r>
        <w:tab/>
      </w:r>
      <w:r>
        <w:tab/>
        <w:t>239</w:t>
      </w:r>
    </w:p>
    <w:p w14:paraId="4411FA5D" w14:textId="77777777" w:rsidR="004308EB" w:rsidRDefault="004308EB" w:rsidP="004308EB">
      <w:pPr>
        <w:spacing w:line="276" w:lineRule="auto"/>
        <w:ind w:firstLine="720"/>
      </w:pPr>
      <w:r w:rsidRPr="004308EB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77ACC510" w14:textId="77777777" w:rsidR="004308EB" w:rsidRDefault="004308EB" w:rsidP="004308EB">
      <w:pPr>
        <w:spacing w:line="276" w:lineRule="auto"/>
        <w:ind w:firstLine="720"/>
      </w:pPr>
      <w:r w:rsidRPr="004308EB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4EE39DC6" w14:textId="77777777" w:rsidR="004308EB" w:rsidRDefault="004308EB" w:rsidP="004308EB">
      <w:pPr>
        <w:spacing w:line="276" w:lineRule="auto"/>
        <w:ind w:firstLine="720"/>
      </w:pPr>
      <w:r w:rsidRPr="004308EB">
        <w:t>SSARS 25 Standard GAAP Review Report at AR-C. A147 (Comparative Periods)</w:t>
      </w:r>
      <w:r>
        <w:tab/>
        <w:t>244</w:t>
      </w:r>
    </w:p>
    <w:p w14:paraId="5EC1CCA4" w14:textId="77777777" w:rsidR="004308EB" w:rsidRDefault="004308EB" w:rsidP="004308EB">
      <w:pPr>
        <w:spacing w:line="276" w:lineRule="auto"/>
        <w:ind w:left="720"/>
      </w:pPr>
      <w:r w:rsidRPr="004308EB">
        <w:t>M</w:t>
      </w:r>
      <w:r>
        <w:t xml:space="preserve">odifications </w:t>
      </w:r>
      <w:r w:rsidRPr="004308EB">
        <w:t>to the S</w:t>
      </w:r>
      <w:r>
        <w:t>tandard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  <w:r w:rsidRPr="004308EB">
        <w:t xml:space="preserve"> Example Acceptable Financial Statement Titles From AR-C </w:t>
      </w:r>
      <w:proofErr w:type="gramStart"/>
      <w:r w:rsidRPr="004308EB">
        <w:t>90.A</w:t>
      </w:r>
      <w:proofErr w:type="gramEnd"/>
      <w:r w:rsidRPr="004308EB">
        <w:t>126</w:t>
      </w:r>
      <w:r>
        <w:tab/>
      </w:r>
      <w:r>
        <w:tab/>
        <w:t>245</w:t>
      </w:r>
    </w:p>
    <w:p w14:paraId="1B684B6A" w14:textId="77777777" w:rsidR="004308EB" w:rsidRDefault="004308EB" w:rsidP="004308EB">
      <w:pPr>
        <w:spacing w:line="276" w:lineRule="auto"/>
        <w:ind w:left="720"/>
      </w:pPr>
      <w:r w:rsidRPr="004308EB">
        <w:t xml:space="preserve">Example special purpose framework separate required </w:t>
      </w:r>
      <w:r>
        <w:t>paragraphs</w:t>
      </w:r>
      <w:r>
        <w:tab/>
      </w:r>
      <w:r>
        <w:tab/>
        <w:t>246</w:t>
      </w:r>
    </w:p>
    <w:p w14:paraId="7745F37D" w14:textId="77777777" w:rsidR="004308EB" w:rsidRDefault="004308EB" w:rsidP="004308EB">
      <w:pPr>
        <w:spacing w:line="276" w:lineRule="auto"/>
        <w:ind w:left="720"/>
      </w:pPr>
      <w:r w:rsidRPr="004308EB">
        <w:t>Example Basis for Qualified Conclusion</w:t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96ABC48" w14:textId="77777777" w:rsidR="004308EB" w:rsidRDefault="004308EB" w:rsidP="004308EB">
      <w:pPr>
        <w:spacing w:line="276" w:lineRule="auto"/>
        <w:ind w:left="720"/>
      </w:pPr>
      <w:r w:rsidRPr="004308EB">
        <w:t>Example Going Concern Paragraph When Adequately Disclosed</w:t>
      </w:r>
      <w:r>
        <w:tab/>
      </w:r>
      <w:r>
        <w:tab/>
      </w:r>
      <w:r>
        <w:tab/>
        <w:t>251</w:t>
      </w:r>
    </w:p>
    <w:p w14:paraId="59C933DE" w14:textId="77777777" w:rsidR="004308EB" w:rsidRDefault="004308EB" w:rsidP="004308EB">
      <w:pPr>
        <w:spacing w:line="276" w:lineRule="auto"/>
        <w:ind w:left="720"/>
      </w:pPr>
      <w:r w:rsidRPr="004308EB">
        <w:t>Example paragraph when supplemental information has also been reviewed</w:t>
      </w:r>
      <w:r>
        <w:tab/>
        <w:t>253</w:t>
      </w:r>
    </w:p>
    <w:p w14:paraId="1AF6C885" w14:textId="77777777" w:rsidR="004308EB" w:rsidRDefault="004308EB" w:rsidP="004308EB">
      <w:pPr>
        <w:spacing w:line="276" w:lineRule="auto"/>
        <w:ind w:left="720"/>
      </w:pPr>
      <w:r w:rsidRPr="004308EB">
        <w:t>Example paragraph when supplemental information has NOT been reviewed</w:t>
      </w:r>
      <w:r>
        <w:tab/>
        <w:t>254</w:t>
      </w:r>
    </w:p>
    <w:p w14:paraId="3BF2C7F6" w14:textId="77777777" w:rsidR="004308EB" w:rsidRDefault="004308EB" w:rsidP="004308EB">
      <w:pPr>
        <w:spacing w:line="276" w:lineRule="auto"/>
        <w:ind w:left="720"/>
      </w:pPr>
      <w:r w:rsidRPr="004308EB">
        <w:t>Required Documentation for a Review</w:t>
      </w:r>
      <w:r>
        <w:tab/>
      </w:r>
      <w:r>
        <w:tab/>
      </w:r>
      <w:r>
        <w:tab/>
      </w:r>
      <w:r>
        <w:tab/>
      </w:r>
      <w:r>
        <w:tab/>
      </w:r>
      <w:r>
        <w:tab/>
        <w:t>255</w:t>
      </w:r>
    </w:p>
    <w:p w14:paraId="0090876E" w14:textId="77777777" w:rsidR="004308EB" w:rsidRDefault="004308EB" w:rsidP="004308EB">
      <w:pPr>
        <w:spacing w:line="276" w:lineRule="auto"/>
        <w:ind w:left="720"/>
      </w:pPr>
      <w:r w:rsidRPr="004308EB">
        <w:t>Review Procedures Final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</w:t>
      </w:r>
    </w:p>
    <w:p w14:paraId="2510AC4E" w14:textId="77777777" w:rsidR="004308EB" w:rsidRDefault="004308EB" w:rsidP="004308EB">
      <w:pPr>
        <w:spacing w:line="276" w:lineRule="auto"/>
        <w:ind w:left="720"/>
      </w:pPr>
    </w:p>
    <w:p w14:paraId="12064C2F" w14:textId="77777777" w:rsidR="004308EB" w:rsidRDefault="004308EB" w:rsidP="004308EB">
      <w:pPr>
        <w:spacing w:line="276" w:lineRule="auto"/>
        <w:ind w:left="720"/>
      </w:pPr>
      <w:r w:rsidRPr="004308EB">
        <w:t>Appendix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258</w:t>
      </w:r>
    </w:p>
    <w:p w14:paraId="29A960D1" w14:textId="77777777" w:rsidR="004308EB" w:rsidRDefault="004308EB" w:rsidP="004308EB">
      <w:pPr>
        <w:spacing w:line="276" w:lineRule="auto"/>
        <w:ind w:left="720" w:firstLine="720"/>
      </w:pPr>
      <w:r w:rsidRPr="004308EB">
        <w:t>Appendix-Financial Statement Analysis</w:t>
      </w:r>
      <w:r>
        <w:tab/>
      </w:r>
      <w:r>
        <w:tab/>
      </w:r>
      <w:r>
        <w:tab/>
      </w:r>
      <w:r>
        <w:tab/>
      </w:r>
      <w:r>
        <w:tab/>
        <w:t>258</w:t>
      </w:r>
    </w:p>
    <w:p w14:paraId="1BEE4961" w14:textId="77777777" w:rsidR="004308EB" w:rsidRDefault="004308EB" w:rsidP="004308EB">
      <w:pPr>
        <w:spacing w:line="276" w:lineRule="auto"/>
        <w:ind w:left="720" w:firstLine="720"/>
      </w:pPr>
      <w:r w:rsidRPr="004308EB">
        <w:t>Financial Statement Analysis Tools</w:t>
      </w:r>
      <w:r>
        <w:tab/>
      </w:r>
      <w:r>
        <w:tab/>
      </w:r>
      <w:r>
        <w:tab/>
      </w:r>
      <w:r>
        <w:tab/>
      </w:r>
      <w:r>
        <w:tab/>
      </w:r>
      <w:r>
        <w:tab/>
        <w:t>258</w:t>
      </w:r>
    </w:p>
    <w:p w14:paraId="4A38CAAA" w14:textId="77777777" w:rsidR="004308EB" w:rsidRDefault="004308EB" w:rsidP="004308EB">
      <w:pPr>
        <w:spacing w:line="276" w:lineRule="auto"/>
        <w:ind w:left="720" w:firstLine="720"/>
      </w:pPr>
      <w:r w:rsidRPr="004308EB">
        <w:t>Common Sizing-How is it Performed and What Does it Mean?</w:t>
      </w:r>
      <w:r>
        <w:tab/>
      </w:r>
      <w:r>
        <w:tab/>
        <w:t>262</w:t>
      </w:r>
    </w:p>
    <w:p w14:paraId="6EED3BE9" w14:textId="77777777" w:rsidR="004308EB" w:rsidRDefault="004308EB" w:rsidP="004308EB">
      <w:pPr>
        <w:spacing w:line="276" w:lineRule="auto"/>
        <w:ind w:left="720" w:firstLine="720"/>
      </w:pPr>
      <w:r w:rsidRPr="004308EB">
        <w:t>Balance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263</w:t>
      </w:r>
    </w:p>
    <w:p w14:paraId="321FFCA2" w14:textId="77777777" w:rsidR="004308EB" w:rsidRDefault="004308EB" w:rsidP="004308EB">
      <w:pPr>
        <w:spacing w:line="276" w:lineRule="auto"/>
        <w:ind w:left="720" w:firstLine="720"/>
      </w:pPr>
      <w:r w:rsidRPr="004308EB">
        <w:t>Income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264</w:t>
      </w:r>
    </w:p>
    <w:p w14:paraId="27C41CA1" w14:textId="77777777" w:rsidR="004308EB" w:rsidRDefault="004308EB" w:rsidP="004308EB">
      <w:pPr>
        <w:spacing w:line="276" w:lineRule="auto"/>
        <w:ind w:left="1440"/>
      </w:pPr>
      <w:r w:rsidRPr="004308EB">
        <w:t>Ratio Analysis Computation &amp; Interpretation</w:t>
      </w:r>
      <w:r>
        <w:tab/>
      </w:r>
      <w:r>
        <w:tab/>
      </w:r>
      <w:r>
        <w:tab/>
      </w:r>
      <w:r>
        <w:tab/>
      </w:r>
      <w:r>
        <w:tab/>
        <w:t>265</w:t>
      </w:r>
      <w:r w:rsidRPr="004308EB">
        <w:t xml:space="preserve"> Regression Analysis – The Altman Z Score</w:t>
      </w:r>
      <w:r>
        <w:tab/>
      </w:r>
      <w:r>
        <w:tab/>
      </w:r>
      <w:r>
        <w:tab/>
      </w:r>
      <w:r>
        <w:tab/>
      </w:r>
      <w:r>
        <w:tab/>
        <w:t>268</w:t>
      </w:r>
    </w:p>
    <w:p w14:paraId="59672067" w14:textId="77777777" w:rsidR="004308EB" w:rsidRDefault="004308EB" w:rsidP="004308EB">
      <w:pPr>
        <w:spacing w:line="276" w:lineRule="auto"/>
      </w:pPr>
    </w:p>
    <w:p w14:paraId="5E85DB38" w14:textId="77777777" w:rsidR="004308EB" w:rsidRDefault="004308EB" w:rsidP="004308EB">
      <w:pPr>
        <w:spacing w:line="276" w:lineRule="auto"/>
      </w:pPr>
    </w:p>
    <w:p w14:paraId="03CC4C69" w14:textId="77777777" w:rsidR="00297712" w:rsidRDefault="00297712" w:rsidP="004308EB">
      <w:pPr>
        <w:spacing w:line="276" w:lineRule="auto"/>
      </w:pPr>
    </w:p>
    <w:p w14:paraId="332B6544" w14:textId="77777777" w:rsidR="00297712" w:rsidRDefault="00297712" w:rsidP="004308EB">
      <w:pPr>
        <w:spacing w:line="276" w:lineRule="auto"/>
      </w:pPr>
    </w:p>
    <w:p w14:paraId="13507B30" w14:textId="77777777" w:rsidR="004308EB" w:rsidRPr="00297712" w:rsidRDefault="004308EB" w:rsidP="004308EB">
      <w:pPr>
        <w:spacing w:line="276" w:lineRule="auto"/>
        <w:rPr>
          <w:u w:val="single"/>
        </w:rPr>
      </w:pPr>
      <w:r w:rsidRPr="00297712">
        <w:rPr>
          <w:u w:val="single"/>
        </w:rPr>
        <w:lastRenderedPageBreak/>
        <w:t>TAB 11: Engagement, Representation Letters &amp; Reports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271</w:t>
      </w:r>
    </w:p>
    <w:p w14:paraId="6097CB67" w14:textId="44E5C2F8" w:rsidR="004308EB" w:rsidRDefault="004308EB" w:rsidP="004308EB">
      <w:pPr>
        <w:spacing w:line="276" w:lineRule="auto"/>
        <w:ind w:firstLine="720"/>
      </w:pPr>
      <w:r w:rsidRPr="004308EB">
        <w:t>Expanded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271</w:t>
      </w:r>
    </w:p>
    <w:p w14:paraId="6067203E" w14:textId="32E3A32A" w:rsidR="004308EB" w:rsidRDefault="004308EB" w:rsidP="004308EB">
      <w:pPr>
        <w:spacing w:line="276" w:lineRule="auto"/>
        <w:ind w:firstLine="720"/>
      </w:pPr>
      <w:r w:rsidRPr="004308EB">
        <w:t>Compilation—Corp on the U.S. GAAP Basis</w:t>
      </w:r>
      <w:r>
        <w:t xml:space="preserve">, </w:t>
      </w:r>
      <w:r w:rsidRPr="004308EB">
        <w:t>Supplementary Info Compiled</w:t>
      </w:r>
      <w:r>
        <w:tab/>
        <w:t>275</w:t>
      </w:r>
    </w:p>
    <w:p w14:paraId="6536CF0F" w14:textId="1566F82D" w:rsidR="004308EB" w:rsidRDefault="004308EB" w:rsidP="004308EB">
      <w:pPr>
        <w:spacing w:line="276" w:lineRule="auto"/>
        <w:ind w:firstLine="720"/>
      </w:pPr>
      <w:r w:rsidRPr="004308EB">
        <w:t xml:space="preserve">Expanded Engagement Letter—Review </w:t>
      </w:r>
      <w:r>
        <w:t xml:space="preserve">&amp; </w:t>
      </w:r>
      <w:r w:rsidRPr="004308EB">
        <w:t xml:space="preserve">Financial </w:t>
      </w:r>
      <w:proofErr w:type="spellStart"/>
      <w:r w:rsidRPr="004308EB">
        <w:t>St</w:t>
      </w:r>
      <w:r>
        <w:t>m</w:t>
      </w:r>
      <w:r w:rsidRPr="004308EB">
        <w:t>t</w:t>
      </w:r>
      <w:proofErr w:type="spellEnd"/>
      <w:r>
        <w:t xml:space="preserve"> </w:t>
      </w:r>
      <w:r w:rsidRPr="004308EB">
        <w:t>Preparation Services</w:t>
      </w:r>
      <w:r>
        <w:tab/>
        <w:t>276</w:t>
      </w:r>
    </w:p>
    <w:p w14:paraId="30C4E060" w14:textId="318BE0D8" w:rsidR="004308EB" w:rsidRDefault="004308EB" w:rsidP="004308EB">
      <w:pPr>
        <w:spacing w:line="276" w:lineRule="auto"/>
        <w:ind w:firstLine="720"/>
      </w:pPr>
      <w:r w:rsidRPr="004308EB">
        <w:t>Illustrative Representation Letter—Review Engagement</w:t>
      </w:r>
      <w:r>
        <w:tab/>
      </w:r>
      <w:r>
        <w:tab/>
      </w:r>
      <w:r>
        <w:tab/>
      </w:r>
      <w:r>
        <w:tab/>
        <w:t>281</w:t>
      </w:r>
    </w:p>
    <w:p w14:paraId="78658A45" w14:textId="573374E2" w:rsidR="004308EB" w:rsidRDefault="004308EB" w:rsidP="004308EB">
      <w:pPr>
        <w:spacing w:line="276" w:lineRule="auto"/>
        <w:ind w:firstLine="720"/>
      </w:pPr>
      <w:r w:rsidRPr="004308EB">
        <w:t>Review—Corp on the U.S. GAAP Basis, Supplementary</w:t>
      </w:r>
      <w:r>
        <w:t xml:space="preserve"> </w:t>
      </w:r>
      <w:r w:rsidRPr="004308EB">
        <w:t>Info Covered by Review</w:t>
      </w:r>
      <w:r>
        <w:tab/>
        <w:t>285</w:t>
      </w:r>
    </w:p>
    <w:p w14:paraId="6E42F158" w14:textId="4EB28F59" w:rsidR="004308EB" w:rsidRDefault="004308EB" w:rsidP="004308EB">
      <w:pPr>
        <w:spacing w:line="276" w:lineRule="auto"/>
        <w:ind w:firstLine="720"/>
      </w:pPr>
      <w:r w:rsidRPr="004308EB">
        <w:t>Audit Engagement Letter—After Implementing SAS No. 134 and</w:t>
      </w:r>
      <w:r>
        <w:t xml:space="preserve"> </w:t>
      </w:r>
      <w:r w:rsidRPr="004308EB">
        <w:t xml:space="preserve">Related </w:t>
      </w:r>
      <w:r>
        <w:tab/>
      </w:r>
      <w:r>
        <w:tab/>
        <w:t>287</w:t>
      </w:r>
    </w:p>
    <w:p w14:paraId="25E39C01" w14:textId="1F57965B" w:rsidR="004308EB" w:rsidRDefault="004308EB" w:rsidP="004308EB">
      <w:pPr>
        <w:spacing w:line="276" w:lineRule="auto"/>
        <w:ind w:firstLine="720"/>
      </w:pPr>
      <w:r w:rsidRPr="004308EB">
        <w:t>Management Representation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294</w:t>
      </w:r>
    </w:p>
    <w:p w14:paraId="0E9CDF0E" w14:textId="3DA7723A" w:rsidR="004308EB" w:rsidRDefault="004308EB" w:rsidP="004308EB">
      <w:pPr>
        <w:spacing w:line="276" w:lineRule="auto"/>
        <w:ind w:firstLine="720"/>
      </w:pPr>
      <w:r w:rsidRPr="004308EB">
        <w:t>Illustration of an Unmodified Auditor's Report</w:t>
      </w:r>
      <w:r>
        <w:tab/>
      </w:r>
      <w:r>
        <w:tab/>
      </w:r>
      <w:r>
        <w:tab/>
      </w:r>
      <w:r>
        <w:tab/>
      </w:r>
      <w:r>
        <w:tab/>
        <w:t>297</w:t>
      </w:r>
    </w:p>
    <w:p w14:paraId="3C23E92B" w14:textId="77777777" w:rsidR="004308EB" w:rsidRDefault="004308EB" w:rsidP="004308EB">
      <w:pPr>
        <w:spacing w:line="276" w:lineRule="auto"/>
      </w:pPr>
    </w:p>
    <w:p w14:paraId="5F182072" w14:textId="77777777" w:rsidR="004308EB" w:rsidRDefault="004308EB" w:rsidP="004308EB">
      <w:pPr>
        <w:spacing w:line="276" w:lineRule="auto"/>
      </w:pPr>
    </w:p>
    <w:p w14:paraId="16B277A9" w14:textId="77777777" w:rsidR="00297712" w:rsidRDefault="00297712" w:rsidP="004308EB">
      <w:pPr>
        <w:spacing w:line="276" w:lineRule="auto"/>
      </w:pPr>
    </w:p>
    <w:p w14:paraId="412994F7" w14:textId="6AF4A0BD" w:rsidR="004308EB" w:rsidRDefault="004308EB" w:rsidP="004308EB">
      <w:pPr>
        <w:spacing w:line="276" w:lineRule="auto"/>
      </w:pPr>
      <w:r w:rsidRPr="00297712">
        <w:rPr>
          <w:u w:val="single"/>
        </w:rPr>
        <w:t>TAB 12: Internal Controls</w:t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</w:r>
      <w:r w:rsidRPr="00297712">
        <w:rPr>
          <w:u w:val="single"/>
        </w:rPr>
        <w:tab/>
        <w:t>301</w:t>
      </w:r>
    </w:p>
    <w:p w14:paraId="0CE238D1" w14:textId="6E7432C3" w:rsidR="004308EB" w:rsidRDefault="004308EB" w:rsidP="004308EB">
      <w:pPr>
        <w:spacing w:line="276" w:lineRule="auto"/>
        <w:ind w:firstLine="720"/>
      </w:pPr>
      <w:r w:rsidRPr="004308EB">
        <w:t>Internal Accounting Controls – The Best Defense in Protecting Assets</w:t>
      </w:r>
      <w:r>
        <w:tab/>
      </w:r>
      <w:r>
        <w:tab/>
        <w:t>301</w:t>
      </w:r>
    </w:p>
    <w:p w14:paraId="0982A27A" w14:textId="77777777" w:rsidR="004308EB" w:rsidRDefault="004308EB" w:rsidP="004308EB">
      <w:pPr>
        <w:spacing w:line="276" w:lineRule="auto"/>
        <w:ind w:firstLine="720"/>
      </w:pPr>
    </w:p>
    <w:p w14:paraId="56A8BB78" w14:textId="1C45A027" w:rsidR="004308EB" w:rsidRDefault="004308EB" w:rsidP="004308EB">
      <w:pPr>
        <w:spacing w:line="276" w:lineRule="auto"/>
        <w:ind w:firstLine="720"/>
      </w:pPr>
      <w:r w:rsidRPr="004308EB">
        <w:t>Techniques to help Prevent and Detect Fraud</w:t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215C35C5" w14:textId="77777777" w:rsidR="004308EB" w:rsidRDefault="004308EB" w:rsidP="004308EB">
      <w:pPr>
        <w:spacing w:line="276" w:lineRule="auto"/>
        <w:ind w:left="720" w:firstLine="720"/>
      </w:pPr>
      <w:r w:rsidRPr="004308EB">
        <w:t>Cash Account Internal Controls Include</w:t>
      </w:r>
      <w:r>
        <w:t>:</w:t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39730F86" w14:textId="77777777" w:rsidR="004308EB" w:rsidRDefault="004308EB" w:rsidP="004308EB">
      <w:pPr>
        <w:spacing w:line="276" w:lineRule="auto"/>
        <w:ind w:left="720" w:firstLine="720"/>
      </w:pPr>
      <w:r w:rsidRPr="004308EB">
        <w:t>Accounts Receivable Internal Controls</w:t>
      </w:r>
      <w:r>
        <w:tab/>
      </w:r>
      <w:r>
        <w:tab/>
      </w:r>
      <w:r>
        <w:tab/>
      </w:r>
      <w:r>
        <w:tab/>
      </w:r>
      <w:r>
        <w:tab/>
        <w:t>305</w:t>
      </w:r>
    </w:p>
    <w:p w14:paraId="2F629233" w14:textId="77777777" w:rsidR="004308EB" w:rsidRDefault="004308EB" w:rsidP="004308EB">
      <w:pPr>
        <w:spacing w:line="276" w:lineRule="auto"/>
        <w:ind w:left="720" w:firstLine="720"/>
      </w:pPr>
      <w:r w:rsidRPr="004308EB">
        <w:t>Inventory and Internal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307</w:t>
      </w:r>
    </w:p>
    <w:p w14:paraId="3BBA4549" w14:textId="77777777" w:rsidR="004308EB" w:rsidRDefault="004308EB" w:rsidP="004308EB">
      <w:pPr>
        <w:spacing w:line="276" w:lineRule="auto"/>
        <w:ind w:left="720" w:firstLine="720"/>
      </w:pPr>
      <w:r w:rsidRPr="004308EB">
        <w:t>Frauds in Purchasing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311</w:t>
      </w:r>
    </w:p>
    <w:p w14:paraId="0BBCD0B3" w14:textId="77777777" w:rsidR="004308EB" w:rsidRDefault="004308EB" w:rsidP="004308EB">
      <w:pPr>
        <w:spacing w:line="276" w:lineRule="auto"/>
        <w:ind w:left="720" w:firstLine="720"/>
      </w:pPr>
      <w:r w:rsidRPr="004308EB">
        <w:t>Fixed Asset Fraud Prevention</w:t>
      </w:r>
      <w:r>
        <w:tab/>
      </w:r>
      <w:r>
        <w:tab/>
      </w:r>
      <w:r>
        <w:tab/>
      </w:r>
      <w:r>
        <w:tab/>
      </w:r>
      <w:r>
        <w:tab/>
      </w:r>
      <w:r>
        <w:tab/>
        <w:t>313</w:t>
      </w:r>
    </w:p>
    <w:p w14:paraId="00168BE8" w14:textId="77777777" w:rsidR="004308EB" w:rsidRDefault="004308EB" w:rsidP="004308EB">
      <w:pPr>
        <w:spacing w:line="276" w:lineRule="auto"/>
        <w:ind w:left="720" w:firstLine="720"/>
      </w:pPr>
      <w:r w:rsidRPr="004308EB">
        <w:t>Payroll Fraud and Prevention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314</w:t>
      </w:r>
    </w:p>
    <w:p w14:paraId="56213299" w14:textId="77777777" w:rsidR="004308EB" w:rsidRDefault="004308EB" w:rsidP="004308EB">
      <w:pPr>
        <w:spacing w:line="276" w:lineRule="auto"/>
        <w:ind w:left="720" w:firstLine="720"/>
      </w:pPr>
      <w:r w:rsidRPr="004308EB">
        <w:t>Personal Expense Reimbursement Fraud</w:t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2B4F9986" w14:textId="77777777" w:rsidR="004308EB" w:rsidRDefault="004308EB" w:rsidP="004308EB">
      <w:pPr>
        <w:spacing w:line="276" w:lineRule="auto"/>
        <w:ind w:left="720" w:firstLine="720"/>
      </w:pPr>
      <w:r w:rsidRPr="004308EB">
        <w:t>Revenue Recognition Controls</w:t>
      </w:r>
      <w:r>
        <w:tab/>
      </w:r>
      <w:r>
        <w:tab/>
      </w:r>
      <w:r>
        <w:tab/>
      </w:r>
      <w:r>
        <w:tab/>
      </w:r>
      <w:r>
        <w:tab/>
      </w:r>
      <w:r>
        <w:tab/>
        <w:t>316</w:t>
      </w:r>
    </w:p>
    <w:p w14:paraId="2D77001E" w14:textId="77777777" w:rsidR="004308EB" w:rsidRDefault="004308EB" w:rsidP="004308EB">
      <w:pPr>
        <w:spacing w:line="276" w:lineRule="auto"/>
        <w:ind w:left="720" w:firstLine="720"/>
      </w:pPr>
      <w:r w:rsidRPr="004308EB">
        <w:t>Cash Payments to Customers</w:t>
      </w:r>
      <w:r>
        <w:tab/>
      </w:r>
      <w:r>
        <w:tab/>
      </w:r>
      <w:r>
        <w:tab/>
      </w:r>
      <w:r>
        <w:tab/>
      </w:r>
      <w:r>
        <w:tab/>
      </w:r>
      <w:r>
        <w:tab/>
        <w:t>317</w:t>
      </w:r>
    </w:p>
    <w:p w14:paraId="28DC6C66" w14:textId="77777777" w:rsidR="004308EB" w:rsidRDefault="004308EB" w:rsidP="004308EB">
      <w:pPr>
        <w:spacing w:line="276" w:lineRule="auto"/>
        <w:ind w:left="720" w:firstLine="720"/>
      </w:pPr>
      <w:r w:rsidRPr="004308EB">
        <w:t>Long-Term Construction Contracts</w:t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7641DDBD" w14:textId="77777777" w:rsidR="004308EB" w:rsidRDefault="004308EB" w:rsidP="004308EB">
      <w:pPr>
        <w:spacing w:line="276" w:lineRule="auto"/>
        <w:ind w:left="720" w:firstLine="720"/>
      </w:pPr>
      <w:r w:rsidRPr="004308EB">
        <w:t>Current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320</w:t>
      </w:r>
    </w:p>
    <w:p w14:paraId="7F533DD5" w14:textId="77777777" w:rsidR="004308EB" w:rsidRDefault="004308EB" w:rsidP="004308EB">
      <w:pPr>
        <w:spacing w:line="276" w:lineRule="auto"/>
        <w:ind w:left="720" w:firstLine="720"/>
      </w:pPr>
      <w:r w:rsidRPr="004308EB">
        <w:t>Contingencies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14:paraId="02258D87" w14:textId="77777777" w:rsidR="004308EB" w:rsidRDefault="004308EB" w:rsidP="004308EB">
      <w:pPr>
        <w:spacing w:line="276" w:lineRule="auto"/>
        <w:ind w:left="720" w:firstLine="720"/>
      </w:pPr>
      <w:r w:rsidRPr="004308EB">
        <w:t>Notes and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321</w:t>
      </w:r>
    </w:p>
    <w:p w14:paraId="2D9A32B8" w14:textId="77777777" w:rsidR="004308EB" w:rsidRDefault="004308EB" w:rsidP="004308EB">
      <w:pPr>
        <w:spacing w:line="276" w:lineRule="auto"/>
        <w:ind w:left="720" w:firstLine="720"/>
      </w:pPr>
      <w:r w:rsidRPr="004308EB">
        <w:t>Accounting for Leases—Lessee</w:t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580D2F52" w14:textId="77777777" w:rsidR="004308EB" w:rsidRDefault="004308EB" w:rsidP="004308EB">
      <w:pPr>
        <w:spacing w:line="276" w:lineRule="auto"/>
        <w:ind w:left="720" w:firstLine="720"/>
      </w:pPr>
      <w:r w:rsidRPr="004308EB">
        <w:t>Lease Terminations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0546F69B" w14:textId="77777777" w:rsidR="004308EB" w:rsidRDefault="004308EB" w:rsidP="004308EB">
      <w:pPr>
        <w:spacing w:line="276" w:lineRule="auto"/>
        <w:ind w:left="720" w:firstLine="720"/>
      </w:pPr>
      <w:r w:rsidRPr="004308EB">
        <w:t>Retained Earnings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322</w:t>
      </w:r>
    </w:p>
    <w:p w14:paraId="50932C10" w14:textId="77777777" w:rsidR="004308EB" w:rsidRDefault="004308EB" w:rsidP="004308EB">
      <w:pPr>
        <w:spacing w:line="276" w:lineRule="auto"/>
        <w:ind w:left="720" w:firstLine="720"/>
      </w:pPr>
      <w:r w:rsidRPr="004308EB">
        <w:t>Translation of Foreign Currency Financial Statements</w:t>
      </w:r>
      <w:r>
        <w:tab/>
      </w:r>
      <w:r>
        <w:tab/>
      </w:r>
      <w:r>
        <w:tab/>
        <w:t>323</w:t>
      </w:r>
    </w:p>
    <w:p w14:paraId="70DFB52D" w14:textId="77777777" w:rsidR="004308EB" w:rsidRDefault="004308EB" w:rsidP="004308EB">
      <w:pPr>
        <w:spacing w:line="276" w:lineRule="auto"/>
      </w:pPr>
    </w:p>
    <w:p w14:paraId="630CC633" w14:textId="518A0493" w:rsidR="004308EB" w:rsidRDefault="004308EB" w:rsidP="004308EB">
      <w:pPr>
        <w:spacing w:line="276" w:lineRule="auto"/>
        <w:ind w:firstLine="720"/>
      </w:pPr>
      <w:r w:rsidRPr="004308EB">
        <w:t xml:space="preserve">Sample Charts Effectuating Segregation of Duties for Small </w:t>
      </w:r>
      <w:r>
        <w:tab/>
      </w:r>
      <w:r>
        <w:tab/>
      </w:r>
      <w:r>
        <w:tab/>
        <w:t>324</w:t>
      </w:r>
    </w:p>
    <w:p w14:paraId="0CAF43B9" w14:textId="1503DE09" w:rsidR="004308EB" w:rsidRDefault="004308EB" w:rsidP="004308EB">
      <w:pPr>
        <w:spacing w:line="276" w:lineRule="auto"/>
        <w:ind w:left="720" w:firstLine="720"/>
      </w:pPr>
      <w:r w:rsidRPr="004308EB">
        <w:t>Two-Person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01D2DCE0" w14:textId="790C8C84" w:rsidR="004308EB" w:rsidRDefault="004308EB" w:rsidP="004308EB">
      <w:pPr>
        <w:spacing w:line="276" w:lineRule="auto"/>
        <w:ind w:left="720" w:firstLine="720"/>
      </w:pPr>
      <w:r w:rsidRPr="004308EB">
        <w:t>Three-Person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324</w:t>
      </w:r>
    </w:p>
    <w:p w14:paraId="133B02CD" w14:textId="649599B1" w:rsidR="004308EB" w:rsidRDefault="004308EB" w:rsidP="004308EB">
      <w:pPr>
        <w:spacing w:line="276" w:lineRule="auto"/>
        <w:ind w:left="720" w:firstLine="720"/>
      </w:pPr>
      <w:r w:rsidRPr="004308EB">
        <w:t>Four-Person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325</w:t>
      </w:r>
    </w:p>
    <w:p w14:paraId="65E456E6" w14:textId="77777777" w:rsidR="004308EB" w:rsidRPr="004308EB" w:rsidRDefault="004308EB" w:rsidP="004308EB">
      <w:pPr>
        <w:spacing w:line="276" w:lineRule="auto"/>
        <w:ind w:left="720" w:firstLine="720"/>
      </w:pPr>
    </w:p>
    <w:sectPr w:rsidR="004308EB" w:rsidRPr="004308EB" w:rsidSect="006A304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4B26" w14:textId="77777777" w:rsidR="006A304E" w:rsidRDefault="006A304E" w:rsidP="004308EB">
      <w:r>
        <w:separator/>
      </w:r>
    </w:p>
  </w:endnote>
  <w:endnote w:type="continuationSeparator" w:id="0">
    <w:p w14:paraId="702D9062" w14:textId="77777777" w:rsidR="006A304E" w:rsidRDefault="006A304E" w:rsidP="0043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FECC" w14:textId="51045309" w:rsidR="004308EB" w:rsidRDefault="004308EB" w:rsidP="004308EB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A57559" wp14:editId="639599E0">
          <wp:simplePos x="0" y="0"/>
          <wp:positionH relativeFrom="column">
            <wp:posOffset>59690</wp:posOffset>
          </wp:positionH>
          <wp:positionV relativeFrom="paragraph">
            <wp:posOffset>43815</wp:posOffset>
          </wp:positionV>
          <wp:extent cx="1518473" cy="309859"/>
          <wp:effectExtent l="0" t="0" r="0" b="0"/>
          <wp:wrapNone/>
          <wp:docPr id="218658163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58163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473" cy="309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2AF71A61" w14:textId="2057527D" w:rsidR="004308EB" w:rsidRPr="004308EB" w:rsidRDefault="004308EB" w:rsidP="004308EB">
    <w:pPr>
      <w:pStyle w:val="Footer"/>
      <w:jc w:val="right"/>
      <w:rPr>
        <w:sz w:val="20"/>
        <w:szCs w:val="20"/>
      </w:rPr>
    </w:pPr>
    <w:r w:rsidRPr="004308EB">
      <w:rPr>
        <w:sz w:val="20"/>
        <w:szCs w:val="20"/>
      </w:rPr>
      <w:t>Copyright © 2024,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E329" w14:textId="77777777" w:rsidR="006A304E" w:rsidRDefault="006A304E" w:rsidP="004308EB">
      <w:r>
        <w:separator/>
      </w:r>
    </w:p>
  </w:footnote>
  <w:footnote w:type="continuationSeparator" w:id="0">
    <w:p w14:paraId="0301E8BB" w14:textId="77777777" w:rsidR="006A304E" w:rsidRDefault="006A304E" w:rsidP="0043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DB93" w14:textId="0A5769EA" w:rsidR="004308EB" w:rsidRDefault="004308EB" w:rsidP="004308EB">
    <w:pPr>
      <w:pStyle w:val="Header"/>
      <w:jc w:val="right"/>
    </w:pPr>
    <w:r>
      <w:t>2024 Accounting &amp; Auditing 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EB"/>
    <w:rsid w:val="00040B8D"/>
    <w:rsid w:val="001A4AE2"/>
    <w:rsid w:val="00297712"/>
    <w:rsid w:val="002D64DF"/>
    <w:rsid w:val="002E3422"/>
    <w:rsid w:val="004308EB"/>
    <w:rsid w:val="005B0E17"/>
    <w:rsid w:val="006A304E"/>
    <w:rsid w:val="006B07FE"/>
    <w:rsid w:val="007965CA"/>
    <w:rsid w:val="007D4D49"/>
    <w:rsid w:val="00822D29"/>
    <w:rsid w:val="00AD2332"/>
    <w:rsid w:val="00D10E9D"/>
    <w:rsid w:val="00E31456"/>
    <w:rsid w:val="00E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29F3"/>
  <w15:chartTrackingRefBased/>
  <w15:docId w15:val="{6A8356B0-E0A0-454A-9376-2B05626A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8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8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8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8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8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8EB"/>
  </w:style>
  <w:style w:type="paragraph" w:styleId="Footer">
    <w:name w:val="footer"/>
    <w:basedOn w:val="Normal"/>
    <w:link w:val="FooterChar"/>
    <w:uiPriority w:val="99"/>
    <w:unhideWhenUsed/>
    <w:rsid w:val="00430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1576</Words>
  <Characters>8432</Characters>
  <Application>Microsoft Office Word</Application>
  <DocSecurity>0</DocSecurity>
  <Lines>183</Lines>
  <Paragraphs>65</Paragraphs>
  <ScaleCrop>false</ScaleCrop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2024-05-19T18:22:00Z</dcterms:created>
  <dcterms:modified xsi:type="dcterms:W3CDTF">2024-05-19T19:05:00Z</dcterms:modified>
</cp:coreProperties>
</file>